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9EAA2" w14:textId="3A3AFA1A" w:rsidR="004D6DA3" w:rsidRPr="00554399" w:rsidRDefault="004D6DA3" w:rsidP="007917E5">
      <w:pPr>
        <w:pStyle w:val="Header"/>
        <w:keepLines/>
        <w:tabs>
          <w:tab w:val="right" w:pos="9639"/>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Pr>
          <w:rFonts w:ascii="Arial" w:hAnsi="Arial" w:cs="Arial"/>
          <w:b/>
          <w:sz w:val="24"/>
          <w:szCs w:val="24"/>
        </w:rPr>
        <w:t>10</w:t>
      </w:r>
      <w:r w:rsidR="00FD73EA">
        <w:rPr>
          <w:rFonts w:ascii="Arial" w:hAnsi="Arial" w:cs="Arial"/>
          <w:b/>
          <w:sz w:val="24"/>
          <w:szCs w:val="24"/>
        </w:rPr>
        <w:t>8</w:t>
      </w:r>
      <w:r w:rsidRPr="00554399">
        <w:rPr>
          <w:rFonts w:ascii="Arial" w:hAnsi="Arial" w:cs="Arial"/>
          <w:b/>
          <w:sz w:val="24"/>
          <w:szCs w:val="24"/>
        </w:rPr>
        <w:tab/>
      </w:r>
      <w:r w:rsidR="007917E5">
        <w:rPr>
          <w:rFonts w:ascii="Arial" w:hAnsi="Arial" w:cs="Arial"/>
          <w:b/>
          <w:sz w:val="24"/>
          <w:szCs w:val="24"/>
        </w:rPr>
        <w:t xml:space="preserve">                                 </w:t>
      </w:r>
      <w:r w:rsidRPr="00554399">
        <w:rPr>
          <w:rFonts w:ascii="Arial" w:hAnsi="Arial" w:cs="Arial"/>
          <w:b/>
          <w:sz w:val="24"/>
          <w:szCs w:val="24"/>
        </w:rPr>
        <w:tab/>
      </w:r>
      <w:r>
        <w:rPr>
          <w:rFonts w:ascii="Arial" w:hAnsi="Arial" w:cs="Arial"/>
          <w:b/>
          <w:sz w:val="24"/>
          <w:szCs w:val="24"/>
        </w:rPr>
        <w:t xml:space="preserve">                </w:t>
      </w:r>
      <w:r w:rsidR="007917E5">
        <w:rPr>
          <w:rFonts w:ascii="Arial" w:hAnsi="Arial" w:cs="Arial"/>
          <w:b/>
          <w:sz w:val="24"/>
          <w:szCs w:val="24"/>
        </w:rPr>
        <w:t xml:space="preserve">       </w:t>
      </w:r>
      <w:r>
        <w:rPr>
          <w:rFonts w:ascii="Arial" w:hAnsi="Arial" w:cs="Arial"/>
          <w:b/>
          <w:sz w:val="24"/>
          <w:szCs w:val="24"/>
        </w:rPr>
        <w:t xml:space="preserve"> </w:t>
      </w:r>
      <w:r w:rsidR="00170744" w:rsidRPr="00170744">
        <w:rPr>
          <w:rFonts w:ascii="Arial" w:hAnsi="Arial" w:cs="Arial"/>
          <w:b/>
          <w:sz w:val="24"/>
          <w:szCs w:val="24"/>
        </w:rPr>
        <w:t>R4-231190</w:t>
      </w:r>
      <w:r w:rsidR="00511B88">
        <w:rPr>
          <w:rFonts w:ascii="Arial" w:hAnsi="Arial" w:cs="Arial"/>
          <w:b/>
          <w:sz w:val="24"/>
          <w:szCs w:val="24"/>
        </w:rPr>
        <w:t>5</w:t>
      </w:r>
    </w:p>
    <w:p w14:paraId="7A4B1CFE" w14:textId="416BD14C" w:rsidR="004D6DA3" w:rsidRPr="00554399" w:rsidRDefault="00FD73EA" w:rsidP="004D6DA3">
      <w:pPr>
        <w:pStyle w:val="Header"/>
        <w:tabs>
          <w:tab w:val="right" w:pos="9781"/>
          <w:tab w:val="right" w:pos="13323"/>
        </w:tabs>
        <w:spacing w:after="120"/>
        <w:outlineLvl w:val="0"/>
        <w:rPr>
          <w:rFonts w:ascii="Arial" w:eastAsia="SimSun" w:hAnsi="Arial"/>
          <w:b/>
          <w:sz w:val="24"/>
          <w:szCs w:val="24"/>
          <w:lang w:eastAsia="zh-CN"/>
        </w:rPr>
      </w:pPr>
      <w:r>
        <w:rPr>
          <w:rFonts w:ascii="Arial" w:eastAsia="SimSun" w:hAnsi="Arial"/>
          <w:b/>
          <w:sz w:val="24"/>
          <w:szCs w:val="24"/>
          <w:lang w:eastAsia="zh-CN"/>
        </w:rPr>
        <w:t>Toulouse</w:t>
      </w:r>
      <w:r w:rsidR="004D6DA3">
        <w:rPr>
          <w:rFonts w:ascii="Arial" w:eastAsia="SimSun" w:hAnsi="Arial"/>
          <w:b/>
          <w:sz w:val="24"/>
          <w:szCs w:val="24"/>
          <w:lang w:eastAsia="zh-CN"/>
        </w:rPr>
        <w:t xml:space="preserve">, </w:t>
      </w:r>
      <w:r>
        <w:rPr>
          <w:rFonts w:ascii="Arial" w:eastAsia="SimSun" w:hAnsi="Arial"/>
          <w:b/>
          <w:sz w:val="24"/>
          <w:szCs w:val="24"/>
          <w:lang w:eastAsia="zh-CN"/>
        </w:rPr>
        <w:t>France</w:t>
      </w:r>
      <w:r w:rsidR="004D6DA3">
        <w:rPr>
          <w:rFonts w:ascii="Arial" w:eastAsia="SimSun" w:hAnsi="Arial"/>
          <w:b/>
          <w:sz w:val="24"/>
          <w:szCs w:val="24"/>
          <w:lang w:eastAsia="zh-CN"/>
        </w:rPr>
        <w:t xml:space="preserve">, </w:t>
      </w:r>
      <w:r>
        <w:rPr>
          <w:rFonts w:ascii="Arial" w:eastAsia="SimSun" w:hAnsi="Arial"/>
          <w:b/>
          <w:sz w:val="24"/>
          <w:szCs w:val="24"/>
          <w:lang w:eastAsia="zh-CN"/>
        </w:rPr>
        <w:t>August</w:t>
      </w:r>
      <w:r w:rsidR="004D6DA3">
        <w:rPr>
          <w:rFonts w:ascii="Arial" w:eastAsia="SimSun" w:hAnsi="Arial"/>
          <w:b/>
          <w:sz w:val="24"/>
          <w:szCs w:val="24"/>
          <w:lang w:eastAsia="zh-CN"/>
        </w:rPr>
        <w:t xml:space="preserve"> 2</w:t>
      </w:r>
      <w:r>
        <w:rPr>
          <w:rFonts w:ascii="Arial" w:eastAsia="SimSun" w:hAnsi="Arial"/>
          <w:b/>
          <w:sz w:val="24"/>
          <w:szCs w:val="24"/>
          <w:lang w:eastAsia="zh-CN"/>
        </w:rPr>
        <w:t>1</w:t>
      </w:r>
      <w:r w:rsidR="004D6DA3">
        <w:rPr>
          <w:rFonts w:ascii="Arial" w:eastAsia="SimSun" w:hAnsi="Arial"/>
          <w:b/>
          <w:sz w:val="24"/>
          <w:szCs w:val="24"/>
          <w:lang w:eastAsia="zh-CN"/>
        </w:rPr>
        <w:t xml:space="preserve"> – </w:t>
      </w:r>
      <w:r>
        <w:rPr>
          <w:rFonts w:ascii="Arial" w:eastAsia="SimSun" w:hAnsi="Arial"/>
          <w:b/>
          <w:sz w:val="24"/>
          <w:szCs w:val="24"/>
          <w:lang w:eastAsia="zh-CN"/>
        </w:rPr>
        <w:t>August</w:t>
      </w:r>
      <w:r w:rsidR="004D6DA3">
        <w:rPr>
          <w:rFonts w:ascii="Arial" w:eastAsia="SimSun" w:hAnsi="Arial"/>
          <w:b/>
          <w:sz w:val="24"/>
          <w:szCs w:val="24"/>
          <w:lang w:eastAsia="zh-CN"/>
        </w:rPr>
        <w:t xml:space="preserve"> 2</w:t>
      </w:r>
      <w:r>
        <w:rPr>
          <w:rFonts w:ascii="Arial" w:eastAsia="SimSun" w:hAnsi="Arial"/>
          <w:b/>
          <w:sz w:val="24"/>
          <w:szCs w:val="24"/>
          <w:lang w:eastAsia="zh-CN"/>
        </w:rPr>
        <w:t>5</w:t>
      </w:r>
      <w:r w:rsidR="004D6DA3" w:rsidRPr="00CD5A36">
        <w:rPr>
          <w:rFonts w:ascii="Arial" w:eastAsia="SimSun" w:hAnsi="Arial"/>
          <w:b/>
          <w:sz w:val="24"/>
          <w:szCs w:val="24"/>
          <w:lang w:eastAsia="zh-CN"/>
        </w:rPr>
        <w:t>, 202</w:t>
      </w:r>
      <w:r w:rsidR="004D6DA3">
        <w:rPr>
          <w:rFonts w:ascii="Arial" w:eastAsia="SimSun" w:hAnsi="Arial"/>
          <w:b/>
          <w:sz w:val="24"/>
          <w:szCs w:val="24"/>
          <w:lang w:eastAsia="zh-CN"/>
        </w:rPr>
        <w:t>3</w:t>
      </w:r>
    </w:p>
    <w:p w14:paraId="2EA43BCE" w14:textId="4C5ED5BA" w:rsidR="004D6DA3" w:rsidRPr="00303915" w:rsidRDefault="004D6DA3" w:rsidP="004D6DA3">
      <w:pPr>
        <w:pStyle w:val="CH"/>
        <w:rPr>
          <w:sz w:val="24"/>
          <w:szCs w:val="24"/>
        </w:rPr>
      </w:pPr>
      <w:r w:rsidRPr="00303915">
        <w:rPr>
          <w:sz w:val="24"/>
          <w:szCs w:val="24"/>
        </w:rPr>
        <w:t>Agenda item:</w:t>
      </w:r>
      <w:r w:rsidRPr="00303915">
        <w:rPr>
          <w:sz w:val="24"/>
          <w:szCs w:val="24"/>
        </w:rPr>
        <w:tab/>
      </w:r>
      <w:r>
        <w:rPr>
          <w:sz w:val="24"/>
          <w:szCs w:val="24"/>
        </w:rPr>
        <w:t>8</w:t>
      </w:r>
      <w:r w:rsidRPr="0087401C">
        <w:rPr>
          <w:sz w:val="24"/>
          <w:szCs w:val="24"/>
        </w:rPr>
        <w:t>.</w:t>
      </w:r>
      <w:r w:rsidR="008D7133">
        <w:rPr>
          <w:sz w:val="24"/>
          <w:szCs w:val="24"/>
        </w:rPr>
        <w:t>4</w:t>
      </w:r>
      <w:r w:rsidRPr="0087401C">
        <w:rPr>
          <w:sz w:val="24"/>
          <w:szCs w:val="24"/>
        </w:rPr>
        <w:t>.</w:t>
      </w:r>
      <w:r w:rsidR="007917E5">
        <w:rPr>
          <w:sz w:val="24"/>
          <w:szCs w:val="24"/>
        </w:rPr>
        <w:t>3.1.2</w:t>
      </w:r>
    </w:p>
    <w:p w14:paraId="6D97074E" w14:textId="77777777" w:rsidR="004D6DA3" w:rsidRPr="00303915" w:rsidRDefault="004D6DA3" w:rsidP="004D6DA3">
      <w:pPr>
        <w:pStyle w:val="CH"/>
        <w:rPr>
          <w:sz w:val="24"/>
          <w:szCs w:val="24"/>
        </w:rPr>
      </w:pPr>
      <w:r w:rsidRPr="00303915">
        <w:rPr>
          <w:sz w:val="24"/>
          <w:szCs w:val="24"/>
        </w:rPr>
        <w:t>Source:</w:t>
      </w:r>
      <w:r w:rsidRPr="00303915">
        <w:rPr>
          <w:sz w:val="24"/>
          <w:szCs w:val="24"/>
        </w:rPr>
        <w:tab/>
        <w:t>Apple Inc.</w:t>
      </w:r>
    </w:p>
    <w:p w14:paraId="56002163" w14:textId="7696A9C8" w:rsidR="004D6DA3" w:rsidRPr="00781B00" w:rsidRDefault="004D6DA3" w:rsidP="004D6DA3">
      <w:pPr>
        <w:pStyle w:val="CH"/>
        <w:ind w:left="2250" w:hanging="2250"/>
        <w:rPr>
          <w:lang w:val="en-DE"/>
        </w:rPr>
      </w:pPr>
      <w:r w:rsidRPr="00303915">
        <w:rPr>
          <w:sz w:val="24"/>
          <w:szCs w:val="24"/>
        </w:rPr>
        <w:t>Title:</w:t>
      </w:r>
      <w:r w:rsidRPr="00303915">
        <w:rPr>
          <w:sz w:val="24"/>
          <w:szCs w:val="24"/>
        </w:rPr>
        <w:tab/>
      </w:r>
      <w:r w:rsidR="00617AEE">
        <w:rPr>
          <w:sz w:val="24"/>
          <w:szCs w:val="24"/>
        </w:rPr>
        <w:t>On</w:t>
      </w:r>
      <w:r>
        <w:rPr>
          <w:sz w:val="24"/>
          <w:szCs w:val="24"/>
        </w:rPr>
        <w:t xml:space="preserve"> </w:t>
      </w:r>
      <w:r w:rsidR="00617AEE">
        <w:rPr>
          <w:sz w:val="24"/>
          <w:szCs w:val="24"/>
        </w:rPr>
        <w:t xml:space="preserve">the </w:t>
      </w:r>
      <w:r>
        <w:rPr>
          <w:sz w:val="24"/>
          <w:szCs w:val="24"/>
        </w:rPr>
        <w:t xml:space="preserve">PDSCH Demodulation </w:t>
      </w:r>
      <w:r w:rsidR="000368AE">
        <w:rPr>
          <w:sz w:val="24"/>
          <w:szCs w:val="24"/>
        </w:rPr>
        <w:t>Requirements for</w:t>
      </w:r>
      <w:r>
        <w:rPr>
          <w:sz w:val="24"/>
          <w:szCs w:val="24"/>
        </w:rPr>
        <w:t xml:space="preserve"> 8R</w:t>
      </w:r>
      <w:r w:rsidR="000368AE">
        <w:rPr>
          <w:sz w:val="24"/>
          <w:szCs w:val="24"/>
        </w:rPr>
        <w:t>x</w:t>
      </w:r>
      <w:r>
        <w:rPr>
          <w:sz w:val="24"/>
          <w:szCs w:val="24"/>
        </w:rPr>
        <w:t xml:space="preserve"> UEs</w:t>
      </w:r>
      <w:r w:rsidR="00512A9D">
        <w:rPr>
          <w:sz w:val="24"/>
          <w:szCs w:val="24"/>
        </w:rPr>
        <w:t xml:space="preserve"> in FR1</w:t>
      </w:r>
      <w:r w:rsidR="00617AEE">
        <w:rPr>
          <w:sz w:val="24"/>
          <w:szCs w:val="24"/>
        </w:rPr>
        <w:t xml:space="preserve"> in TDD, FDD and CA Modes</w:t>
      </w:r>
    </w:p>
    <w:p w14:paraId="5E0DBC16" w14:textId="77777777" w:rsidR="004D6DA3" w:rsidRPr="00303915" w:rsidRDefault="004D6DA3" w:rsidP="004D6DA3">
      <w:pPr>
        <w:pStyle w:val="CH"/>
        <w:rPr>
          <w:sz w:val="24"/>
          <w:szCs w:val="24"/>
        </w:rPr>
      </w:pPr>
      <w:r w:rsidRPr="00303915">
        <w:rPr>
          <w:sz w:val="24"/>
          <w:szCs w:val="24"/>
        </w:rPr>
        <w:t>Release:</w:t>
      </w:r>
      <w:r w:rsidRPr="00303915">
        <w:rPr>
          <w:sz w:val="24"/>
          <w:szCs w:val="24"/>
        </w:rPr>
        <w:tab/>
        <w:t>Rel-1</w:t>
      </w:r>
      <w:r>
        <w:rPr>
          <w:sz w:val="24"/>
          <w:szCs w:val="24"/>
        </w:rPr>
        <w:t>8</w:t>
      </w:r>
    </w:p>
    <w:p w14:paraId="4FF59220" w14:textId="77777777" w:rsidR="004D6DA3" w:rsidRPr="00303915" w:rsidRDefault="004D6DA3" w:rsidP="004D6DA3">
      <w:pPr>
        <w:pStyle w:val="CH"/>
        <w:rPr>
          <w:sz w:val="24"/>
          <w:szCs w:val="24"/>
        </w:rPr>
      </w:pPr>
      <w:r w:rsidRPr="00303915">
        <w:rPr>
          <w:sz w:val="24"/>
          <w:szCs w:val="24"/>
        </w:rPr>
        <w:t>Document for:</w:t>
      </w:r>
      <w:r w:rsidRPr="00303915">
        <w:rPr>
          <w:sz w:val="24"/>
          <w:szCs w:val="24"/>
        </w:rPr>
        <w:tab/>
        <w:t>Discussion</w:t>
      </w:r>
    </w:p>
    <w:p w14:paraId="38A807BD" w14:textId="3FA0E3CE" w:rsidR="000A231E" w:rsidRPr="00EE006E" w:rsidRDefault="000A231E" w:rsidP="000A231E">
      <w:pPr>
        <w:tabs>
          <w:tab w:val="left" w:pos="1985"/>
        </w:tabs>
        <w:ind w:left="1985" w:hanging="1985"/>
        <w:rPr>
          <w:rFonts w:ascii="Arial" w:hAnsi="Arial"/>
          <w:b/>
          <w:sz w:val="24"/>
        </w:rPr>
      </w:pP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89E3F86" w14:textId="77777777" w:rsidR="005B0C5F" w:rsidRDefault="005B0C5F" w:rsidP="005B0C5F">
      <w:pPr>
        <w:pStyle w:val="Default"/>
        <w:jc w:val="both"/>
        <w:rPr>
          <w:rFonts w:ascii="Times New Roman" w:eastAsia="SimSun" w:hAnsi="Times New Roman" w:cs="Times New Roman"/>
          <w:color w:val="auto"/>
          <w:sz w:val="20"/>
          <w:szCs w:val="20"/>
          <w:lang w:val="en-GB"/>
        </w:rPr>
      </w:pPr>
      <w:r>
        <w:rPr>
          <w:rFonts w:ascii="Times New Roman" w:eastAsia="SimSun" w:hAnsi="Times New Roman" w:cs="Times New Roman"/>
          <w:color w:val="auto"/>
          <w:sz w:val="20"/>
          <w:szCs w:val="20"/>
          <w:lang w:val="en-GB"/>
        </w:rPr>
        <w:t>Overall, t</w:t>
      </w:r>
      <w:r w:rsidRPr="004E3A56">
        <w:rPr>
          <w:rFonts w:ascii="Times New Roman" w:eastAsia="SimSun" w:hAnsi="Times New Roman" w:cs="Times New Roman"/>
          <w:color w:val="auto"/>
          <w:sz w:val="20"/>
          <w:szCs w:val="20"/>
          <w:lang w:val="en-GB"/>
        </w:rPr>
        <w:t xml:space="preserve">his WI </w:t>
      </w:r>
      <w:r>
        <w:rPr>
          <w:rFonts w:ascii="Times New Roman" w:eastAsia="SimSun" w:hAnsi="Times New Roman" w:cs="Times New Roman"/>
          <w:color w:val="auto"/>
          <w:sz w:val="20"/>
          <w:szCs w:val="20"/>
          <w:lang w:val="en-GB"/>
        </w:rPr>
        <w:t>has been</w:t>
      </w:r>
      <w:r w:rsidRPr="004E3A56">
        <w:rPr>
          <w:rFonts w:ascii="Times New Roman" w:eastAsia="SimSun" w:hAnsi="Times New Roman" w:cs="Times New Roman"/>
          <w:color w:val="auto"/>
          <w:sz w:val="20"/>
          <w:szCs w:val="20"/>
          <w:lang w:val="en-GB"/>
        </w:rPr>
        <w:t xml:space="preserve"> focus</w:t>
      </w:r>
      <w:r>
        <w:rPr>
          <w:rFonts w:ascii="Times New Roman" w:eastAsia="SimSun" w:hAnsi="Times New Roman" w:cs="Times New Roman"/>
          <w:color w:val="auto"/>
          <w:sz w:val="20"/>
          <w:szCs w:val="20"/>
          <w:lang w:val="en-GB"/>
        </w:rPr>
        <w:t>ing</w:t>
      </w:r>
      <w:r w:rsidRPr="004E3A56">
        <w:rPr>
          <w:rFonts w:ascii="Times New Roman" w:eastAsia="SimSun" w:hAnsi="Times New Roman" w:cs="Times New Roman"/>
          <w:color w:val="auto"/>
          <w:sz w:val="20"/>
          <w:szCs w:val="20"/>
          <w:lang w:val="en-GB"/>
        </w:rPr>
        <w:t xml:space="preserve"> on:</w:t>
      </w:r>
    </w:p>
    <w:p w14:paraId="49F7DFC1" w14:textId="77777777" w:rsidR="005B0C5F" w:rsidRDefault="005B0C5F" w:rsidP="005B0C5F">
      <w:pPr>
        <w:pStyle w:val="Default"/>
        <w:jc w:val="both"/>
        <w:rPr>
          <w:rFonts w:ascii="Times New Roman" w:eastAsia="SimSun" w:hAnsi="Times New Roman" w:cs="Times New Roman"/>
          <w:color w:val="auto"/>
          <w:sz w:val="20"/>
          <w:szCs w:val="20"/>
          <w:lang w:val="en-GB"/>
        </w:rPr>
      </w:pPr>
    </w:p>
    <w:p w14:paraId="454FD46B" w14:textId="77777777" w:rsidR="005B0C5F" w:rsidRPr="001354C6" w:rsidRDefault="005B0C5F" w:rsidP="005B0C5F">
      <w:pPr>
        <w:numPr>
          <w:ilvl w:val="0"/>
          <w:numId w:val="38"/>
        </w:numPr>
        <w:overflowPunct w:val="0"/>
        <w:autoSpaceDE w:val="0"/>
        <w:autoSpaceDN w:val="0"/>
        <w:adjustRightInd w:val="0"/>
        <w:spacing w:after="0"/>
        <w:ind w:hanging="357"/>
        <w:jc w:val="both"/>
        <w:textAlignment w:val="baseline"/>
      </w:pPr>
      <w:r w:rsidRPr="001354C6">
        <w:t xml:space="preserve">Enable 8Rx for CPE/FWA/vehicle/industrial </w:t>
      </w:r>
      <w:proofErr w:type="gramStart"/>
      <w:r w:rsidRPr="001354C6">
        <w:t>devices</w:t>
      </w:r>
      <w:proofErr w:type="gramEnd"/>
    </w:p>
    <w:p w14:paraId="2294D687" w14:textId="77777777" w:rsidR="005B0C5F" w:rsidRPr="001354C6" w:rsidRDefault="005B0C5F" w:rsidP="005B0C5F">
      <w:pPr>
        <w:numPr>
          <w:ilvl w:val="1"/>
          <w:numId w:val="38"/>
        </w:numPr>
        <w:overflowPunct w:val="0"/>
        <w:autoSpaceDE w:val="0"/>
        <w:autoSpaceDN w:val="0"/>
        <w:adjustRightInd w:val="0"/>
        <w:spacing w:after="0"/>
        <w:ind w:hanging="357"/>
        <w:jc w:val="both"/>
        <w:textAlignment w:val="baseline"/>
      </w:pPr>
      <w:r w:rsidRPr="001354C6">
        <w:t xml:space="preserve">Specify UE demodulation performance and CSI requirements with up to 8 layers to support </w:t>
      </w:r>
      <w:proofErr w:type="gramStart"/>
      <w:r w:rsidRPr="001354C6">
        <w:t>8Rx</w:t>
      </w:r>
      <w:proofErr w:type="gramEnd"/>
    </w:p>
    <w:p w14:paraId="42F6C1B9" w14:textId="77777777" w:rsidR="005B0C5F" w:rsidRPr="001354C6" w:rsidRDefault="005B0C5F" w:rsidP="005B0C5F">
      <w:pPr>
        <w:numPr>
          <w:ilvl w:val="2"/>
          <w:numId w:val="38"/>
        </w:numPr>
        <w:overflowPunct w:val="0"/>
        <w:autoSpaceDE w:val="0"/>
        <w:autoSpaceDN w:val="0"/>
        <w:adjustRightInd w:val="0"/>
        <w:spacing w:after="0"/>
        <w:ind w:hanging="357"/>
        <w:jc w:val="both"/>
        <w:textAlignment w:val="baseline"/>
      </w:pPr>
      <w:r w:rsidRPr="001354C6">
        <w:t>Investigate and, if necessary, specify the requirements with up to 8 DL MIMO layers</w:t>
      </w:r>
    </w:p>
    <w:p w14:paraId="0F72B764" w14:textId="77777777" w:rsidR="005B0C5F" w:rsidRPr="0078086A" w:rsidRDefault="005B0C5F" w:rsidP="005B0C5F">
      <w:pPr>
        <w:numPr>
          <w:ilvl w:val="1"/>
          <w:numId w:val="38"/>
        </w:numPr>
        <w:overflowPunct w:val="0"/>
        <w:autoSpaceDE w:val="0"/>
        <w:autoSpaceDN w:val="0"/>
        <w:adjustRightInd w:val="0"/>
        <w:spacing w:after="0"/>
        <w:ind w:hanging="357"/>
        <w:jc w:val="both"/>
        <w:textAlignment w:val="baseline"/>
      </w:pPr>
      <w:r w:rsidRPr="001354C6">
        <w:t xml:space="preserve">Specify the SDR requirements with 8 MIMO </w:t>
      </w:r>
      <w:proofErr w:type="gramStart"/>
      <w:r w:rsidRPr="001354C6">
        <w:t>layers</w:t>
      </w:r>
      <w:proofErr w:type="gramEnd"/>
    </w:p>
    <w:p w14:paraId="3EF2415C" w14:textId="77777777" w:rsidR="005B0C5F" w:rsidRDefault="005B0C5F" w:rsidP="005B0C5F">
      <w:pPr>
        <w:pStyle w:val="Default"/>
        <w:jc w:val="both"/>
        <w:rPr>
          <w:rFonts w:ascii="Times New Roman" w:eastAsia="SimSun" w:hAnsi="Times New Roman" w:cs="Times New Roman"/>
          <w:color w:val="auto"/>
          <w:sz w:val="20"/>
          <w:szCs w:val="20"/>
          <w:lang w:val="en-GB"/>
        </w:rPr>
      </w:pPr>
    </w:p>
    <w:p w14:paraId="6EC22B94" w14:textId="77777777" w:rsidR="005B0C5F" w:rsidRPr="00870B10" w:rsidRDefault="005B0C5F" w:rsidP="005B0C5F">
      <w:pPr>
        <w:pStyle w:val="Default"/>
        <w:jc w:val="both"/>
        <w:rPr>
          <w:rFonts w:ascii="Times New Roman" w:eastAsia="SimSun" w:hAnsi="Times New Roman" w:cs="Times New Roman"/>
          <w:color w:val="auto"/>
          <w:sz w:val="20"/>
          <w:szCs w:val="20"/>
          <w:lang w:val="en-DE"/>
        </w:rPr>
      </w:pPr>
      <w:r>
        <w:rPr>
          <w:rFonts w:ascii="Times New Roman" w:eastAsia="SimSun" w:hAnsi="Times New Roman" w:cs="Times New Roman"/>
          <w:color w:val="auto"/>
          <w:sz w:val="20"/>
          <w:szCs w:val="20"/>
          <w:lang w:val="en-GB"/>
        </w:rPr>
        <w:t>In addition, as</w:t>
      </w:r>
      <w:r w:rsidRPr="00870B10">
        <w:rPr>
          <w:rFonts w:ascii="Times New Roman" w:eastAsia="SimSun" w:hAnsi="Times New Roman" w:cs="Times New Roman"/>
          <w:color w:val="auto"/>
          <w:sz w:val="20"/>
          <w:szCs w:val="20"/>
          <w:lang w:val="en-GB"/>
        </w:rPr>
        <w:t xml:space="preserve"> per the revised WID RP-231490 in R</w:t>
      </w:r>
      <w:r>
        <w:rPr>
          <w:rFonts w:ascii="Times New Roman" w:eastAsia="SimSun" w:hAnsi="Times New Roman" w:cs="Times New Roman"/>
          <w:color w:val="auto"/>
          <w:sz w:val="20"/>
          <w:szCs w:val="20"/>
          <w:lang w:val="en-GB"/>
        </w:rPr>
        <w:t>AN</w:t>
      </w:r>
      <w:r w:rsidRPr="00870B10">
        <w:rPr>
          <w:rFonts w:ascii="Times New Roman" w:eastAsia="SimSun" w:hAnsi="Times New Roman" w:cs="Times New Roman"/>
          <w:color w:val="auto"/>
          <w:sz w:val="20"/>
          <w:szCs w:val="20"/>
          <w:lang w:val="en-GB"/>
        </w:rPr>
        <w:t xml:space="preserve">#100, </w:t>
      </w:r>
      <w:r>
        <w:rPr>
          <w:rFonts w:ascii="Times New Roman" w:eastAsia="SimSun" w:hAnsi="Times New Roman" w:cs="Times New Roman"/>
          <w:color w:val="auto"/>
          <w:sz w:val="20"/>
          <w:szCs w:val="20"/>
          <w:lang w:val="en-GB"/>
        </w:rPr>
        <w:t xml:space="preserve">we wait for </w:t>
      </w:r>
      <w:r w:rsidRPr="00870B10">
        <w:rPr>
          <w:rFonts w:ascii="Times New Roman" w:eastAsia="SimSun" w:hAnsi="Times New Roman" w:cs="Times New Roman"/>
          <w:color w:val="auto"/>
          <w:sz w:val="20"/>
          <w:szCs w:val="20"/>
          <w:lang w:val="en-GB"/>
        </w:rPr>
        <w:t xml:space="preserve">RAN4 </w:t>
      </w:r>
      <w:r>
        <w:rPr>
          <w:rFonts w:ascii="Times New Roman" w:eastAsia="SimSun" w:hAnsi="Times New Roman" w:cs="Times New Roman"/>
          <w:color w:val="auto"/>
          <w:sz w:val="20"/>
          <w:szCs w:val="20"/>
          <w:lang w:val="en-GB"/>
        </w:rPr>
        <w:t xml:space="preserve">RF to </w:t>
      </w:r>
      <w:r w:rsidRPr="00870B10">
        <w:rPr>
          <w:rFonts w:ascii="Times New Roman" w:eastAsia="SimSun" w:hAnsi="Times New Roman" w:cs="Times New Roman"/>
          <w:color w:val="auto"/>
          <w:sz w:val="20"/>
          <w:szCs w:val="20"/>
          <w:lang w:val="en-GB"/>
        </w:rPr>
        <w:t>specify UE RF requirements for both single carrier and CA/DC for 8Rx</w:t>
      </w:r>
      <w:r>
        <w:rPr>
          <w:rFonts w:ascii="Times New Roman" w:eastAsia="SimSun" w:hAnsi="Times New Roman" w:cs="Times New Roman"/>
          <w:color w:val="auto"/>
          <w:sz w:val="20"/>
          <w:szCs w:val="20"/>
          <w:lang w:val="en-GB"/>
        </w:rPr>
        <w:t>. About specific</w:t>
      </w:r>
      <w:r w:rsidRPr="00870B10">
        <w:rPr>
          <w:rFonts w:ascii="Times New Roman" w:eastAsia="SimSun" w:hAnsi="Times New Roman" w:cs="Times New Roman"/>
          <w:color w:val="auto"/>
          <w:sz w:val="20"/>
          <w:szCs w:val="20"/>
          <w:lang w:val="en-GB"/>
        </w:rPr>
        <w:t xml:space="preserve"> band combos and configurations</w:t>
      </w:r>
      <w:r>
        <w:rPr>
          <w:rFonts w:ascii="Times New Roman" w:eastAsia="SimSun" w:hAnsi="Times New Roman" w:cs="Times New Roman"/>
          <w:color w:val="auto"/>
          <w:sz w:val="20"/>
          <w:szCs w:val="20"/>
          <w:lang w:val="en-GB"/>
        </w:rPr>
        <w:t>, these are FFS.</w:t>
      </w:r>
    </w:p>
    <w:p w14:paraId="2A0EBFB5" w14:textId="77777777" w:rsidR="005B0C5F" w:rsidRDefault="005B0C5F" w:rsidP="005B0C5F">
      <w:pPr>
        <w:pStyle w:val="Default"/>
        <w:jc w:val="both"/>
        <w:rPr>
          <w:rFonts w:ascii="Times New Roman" w:eastAsia="SimSun" w:hAnsi="Times New Roman" w:cs="Times New Roman"/>
          <w:color w:val="auto"/>
          <w:sz w:val="20"/>
          <w:szCs w:val="20"/>
          <w:lang w:val="en-GB"/>
        </w:rPr>
      </w:pPr>
    </w:p>
    <w:p w14:paraId="12DD4EA9" w14:textId="77777777" w:rsidR="005B0C5F" w:rsidRDefault="005B0C5F" w:rsidP="005B0C5F">
      <w:pPr>
        <w:numPr>
          <w:ilvl w:val="1"/>
          <w:numId w:val="38"/>
        </w:numPr>
        <w:overflowPunct w:val="0"/>
        <w:autoSpaceDE w:val="0"/>
        <w:autoSpaceDN w:val="0"/>
        <w:adjustRightInd w:val="0"/>
        <w:spacing w:after="0"/>
        <w:ind w:hanging="357"/>
        <w:textAlignment w:val="baseline"/>
      </w:pPr>
      <w:r w:rsidRPr="00870B10">
        <w:rPr>
          <w:lang w:eastAsia="zh-CN"/>
        </w:rPr>
        <w:t xml:space="preserve">Specify the UE RF requirements to support 8Rx for both single carrier and CA/DC </w:t>
      </w:r>
    </w:p>
    <w:p w14:paraId="4F1F5CF2" w14:textId="77777777" w:rsidR="005B0C5F" w:rsidRPr="005B0C5F" w:rsidRDefault="005B0C5F" w:rsidP="005B0C5F">
      <w:pPr>
        <w:numPr>
          <w:ilvl w:val="2"/>
          <w:numId w:val="38"/>
        </w:numPr>
        <w:overflowPunct w:val="0"/>
        <w:autoSpaceDE w:val="0"/>
        <w:autoSpaceDN w:val="0"/>
        <w:adjustRightInd w:val="0"/>
        <w:spacing w:after="0"/>
        <w:ind w:hanging="357"/>
        <w:textAlignment w:val="baseline"/>
      </w:pPr>
      <w:r w:rsidRPr="00870B10">
        <w:rPr>
          <w:lang w:eastAsia="zh-CN"/>
        </w:rPr>
        <w:t xml:space="preserve">Example band combos and configurations need to be </w:t>
      </w:r>
      <w:proofErr w:type="gramStart"/>
      <w:r w:rsidRPr="00870B10">
        <w:rPr>
          <w:lang w:eastAsia="zh-CN"/>
        </w:rPr>
        <w:t>defined</w:t>
      </w:r>
      <w:proofErr w:type="gramEnd"/>
    </w:p>
    <w:p w14:paraId="03E94B8E" w14:textId="77777777" w:rsidR="005B0C5F" w:rsidRDefault="005B0C5F" w:rsidP="005B0C5F">
      <w:pPr>
        <w:pStyle w:val="Default"/>
        <w:jc w:val="both"/>
        <w:rPr>
          <w:rFonts w:ascii="Times New Roman" w:eastAsia="SimSun" w:hAnsi="Times New Roman" w:cs="Times New Roman"/>
          <w:color w:val="auto"/>
          <w:sz w:val="20"/>
          <w:szCs w:val="20"/>
          <w:lang w:val="en-GB"/>
        </w:rPr>
      </w:pPr>
    </w:p>
    <w:p w14:paraId="69506B17" w14:textId="57389DAD" w:rsidR="005B0C5F" w:rsidRPr="005B0C5F" w:rsidRDefault="005B0C5F" w:rsidP="005B0C5F">
      <w:pPr>
        <w:pStyle w:val="Default"/>
        <w:jc w:val="both"/>
        <w:rPr>
          <w:rFonts w:ascii="Times New Roman" w:eastAsia="SimSun" w:hAnsi="Times New Roman" w:cs="Times New Roman"/>
          <w:color w:val="auto"/>
          <w:sz w:val="20"/>
          <w:szCs w:val="20"/>
          <w:lang w:val="en-GB"/>
        </w:rPr>
      </w:pPr>
      <w:r w:rsidRPr="005B0C5F">
        <w:rPr>
          <w:rFonts w:ascii="Times New Roman" w:eastAsia="SimSun" w:hAnsi="Times New Roman" w:cs="Times New Roman"/>
          <w:color w:val="auto"/>
          <w:sz w:val="20"/>
          <w:szCs w:val="20"/>
          <w:lang w:val="en-GB"/>
        </w:rPr>
        <w:t>The main aim of th</w:t>
      </w:r>
      <w:r w:rsidRPr="005B0C5F">
        <w:rPr>
          <w:rFonts w:ascii="Times New Roman" w:eastAsia="SimSun" w:hAnsi="Times New Roman" w:cs="Times New Roman"/>
          <w:color w:val="auto"/>
          <w:sz w:val="20"/>
          <w:szCs w:val="20"/>
          <w:lang w:val="en-GB"/>
        </w:rPr>
        <w:t xml:space="preserve">is paper is to summarize the status and </w:t>
      </w:r>
      <w:r w:rsidR="004B4779">
        <w:rPr>
          <w:rFonts w:ascii="Times New Roman" w:eastAsia="SimSun" w:hAnsi="Times New Roman" w:cs="Times New Roman"/>
          <w:color w:val="auto"/>
          <w:sz w:val="20"/>
          <w:szCs w:val="20"/>
          <w:lang w:val="en-GB"/>
        </w:rPr>
        <w:t xml:space="preserve">still open </w:t>
      </w:r>
      <w:r w:rsidRPr="005B0C5F">
        <w:rPr>
          <w:rFonts w:ascii="Times New Roman" w:eastAsia="SimSun" w:hAnsi="Times New Roman" w:cs="Times New Roman"/>
          <w:color w:val="auto"/>
          <w:sz w:val="20"/>
          <w:szCs w:val="20"/>
          <w:lang w:val="en-GB"/>
        </w:rPr>
        <w:t xml:space="preserve">discussions </w:t>
      </w:r>
      <w:r w:rsidR="004B4779">
        <w:rPr>
          <w:rFonts w:ascii="Times New Roman" w:eastAsia="SimSun" w:hAnsi="Times New Roman" w:cs="Times New Roman"/>
          <w:color w:val="auto"/>
          <w:sz w:val="20"/>
          <w:szCs w:val="20"/>
          <w:lang w:val="en-GB"/>
        </w:rPr>
        <w:t>related to</w:t>
      </w:r>
      <w:r w:rsidRPr="005B0C5F">
        <w:rPr>
          <w:rFonts w:ascii="Times New Roman" w:eastAsia="SimSun" w:hAnsi="Times New Roman" w:cs="Times New Roman"/>
          <w:color w:val="auto"/>
          <w:sz w:val="20"/>
          <w:szCs w:val="20"/>
          <w:lang w:val="en-GB"/>
        </w:rPr>
        <w:t xml:space="preserve"> PDSCH demodulation requirements for </w:t>
      </w:r>
      <w:r w:rsidRPr="005B0C5F">
        <w:rPr>
          <w:rFonts w:ascii="Times New Roman" w:eastAsia="SimSun" w:hAnsi="Times New Roman" w:cs="Times New Roman"/>
          <w:color w:val="auto"/>
          <w:sz w:val="20"/>
          <w:szCs w:val="20"/>
          <w:lang w:val="en-GB"/>
        </w:rPr>
        <w:t xml:space="preserve">8Rx </w:t>
      </w:r>
      <w:r w:rsidRPr="005B0C5F">
        <w:rPr>
          <w:rFonts w:ascii="Times New Roman" w:eastAsia="SimSun" w:hAnsi="Times New Roman" w:cs="Times New Roman"/>
          <w:color w:val="auto"/>
          <w:sz w:val="20"/>
          <w:szCs w:val="20"/>
          <w:lang w:val="en-GB"/>
        </w:rPr>
        <w:t>UEs.</w:t>
      </w:r>
    </w:p>
    <w:p w14:paraId="2A4599DD" w14:textId="21D0216B" w:rsidR="001E6263" w:rsidRPr="00BE5AB4" w:rsidRDefault="001E661D" w:rsidP="00BE5AB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745F9EEE" w14:textId="77777777" w:rsidR="00832641" w:rsidRPr="005B0C5F" w:rsidRDefault="00832641" w:rsidP="00832641">
      <w:pPr>
        <w:pStyle w:val="Default"/>
        <w:jc w:val="both"/>
        <w:rPr>
          <w:rFonts w:ascii="Times New Roman" w:eastAsia="SimSun" w:hAnsi="Times New Roman" w:cs="Times New Roman"/>
          <w:color w:val="auto"/>
          <w:sz w:val="20"/>
          <w:szCs w:val="20"/>
          <w:lang w:val="en-GB"/>
        </w:rPr>
      </w:pPr>
      <w:r w:rsidRPr="005B0C5F">
        <w:rPr>
          <w:rFonts w:ascii="Times New Roman" w:eastAsia="SimSun" w:hAnsi="Times New Roman" w:cs="Times New Roman"/>
          <w:color w:val="auto"/>
          <w:sz w:val="20"/>
          <w:szCs w:val="20"/>
          <w:lang w:val="en-GB"/>
        </w:rPr>
        <w:t>Demodulation discussions forward to target earlier completion of the performance part due to good progress made so far, with an aim to complete the entire performance part of the WI by RAN4#109 in November 2023 and in turn RAN#102 in December 2023.</w:t>
      </w:r>
    </w:p>
    <w:p w14:paraId="136109C6" w14:textId="77777777" w:rsidR="00832641" w:rsidRDefault="00832641" w:rsidP="00832641">
      <w:pPr>
        <w:pStyle w:val="Default"/>
        <w:jc w:val="both"/>
        <w:rPr>
          <w:rFonts w:ascii="Times New Roman" w:eastAsia="SimSun" w:hAnsi="Times New Roman" w:cs="Times New Roman"/>
          <w:color w:val="auto"/>
          <w:sz w:val="20"/>
          <w:szCs w:val="20"/>
          <w:lang w:val="en-GB"/>
        </w:rPr>
      </w:pPr>
    </w:p>
    <w:p w14:paraId="1C75D266" w14:textId="25569C99" w:rsidR="00504FC6" w:rsidRDefault="005868DA" w:rsidP="00504FC6">
      <w:r>
        <w:t>Even though t</w:t>
      </w:r>
      <w:r w:rsidR="00504FC6">
        <w:t>he WF</w:t>
      </w:r>
      <w:r>
        <w:t xml:space="preserve"> [1]</w:t>
      </w:r>
      <w:r w:rsidR="00504FC6">
        <w:t xml:space="preserve"> details the discussion and agreements, the following table provides a summary of the agreement following RAN4#107</w:t>
      </w:r>
      <w:r w:rsidR="00504FC6">
        <w:t xml:space="preserve"> and the further offline email discussions that took place before RAN4#108.</w:t>
      </w:r>
    </w:p>
    <w:tbl>
      <w:tblPr>
        <w:tblW w:w="46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5387"/>
        <w:gridCol w:w="2783"/>
      </w:tblGrid>
      <w:tr w:rsidR="00504FC6" w14:paraId="265FF30B" w14:textId="77777777" w:rsidTr="00504FC6">
        <w:trPr>
          <w:trHeight w:val="58"/>
          <w:jc w:val="center"/>
        </w:trPr>
        <w:tc>
          <w:tcPr>
            <w:tcW w:w="397" w:type="pct"/>
            <w:tcBorders>
              <w:top w:val="single" w:sz="4" w:space="0" w:color="auto"/>
              <w:left w:val="single" w:sz="4" w:space="0" w:color="auto"/>
              <w:bottom w:val="single" w:sz="4" w:space="0" w:color="auto"/>
              <w:right w:val="single" w:sz="4" w:space="0" w:color="auto"/>
            </w:tcBorders>
            <w:hideMark/>
          </w:tcPr>
          <w:p w14:paraId="6F156699" w14:textId="77777777" w:rsidR="00504FC6" w:rsidRDefault="00504FC6" w:rsidP="00B63B75">
            <w:pPr>
              <w:pStyle w:val="TAH"/>
              <w:rPr>
                <w:lang w:eastAsia="ko-KR"/>
              </w:rPr>
            </w:pPr>
            <w:r>
              <w:rPr>
                <w:lang w:eastAsia="ko-KR"/>
              </w:rPr>
              <w:t>Rank</w:t>
            </w:r>
          </w:p>
        </w:tc>
        <w:tc>
          <w:tcPr>
            <w:tcW w:w="3035" w:type="pct"/>
            <w:tcBorders>
              <w:top w:val="single" w:sz="4" w:space="0" w:color="auto"/>
              <w:left w:val="single" w:sz="4" w:space="0" w:color="auto"/>
              <w:bottom w:val="single" w:sz="4" w:space="0" w:color="auto"/>
              <w:right w:val="single" w:sz="4" w:space="0" w:color="auto"/>
            </w:tcBorders>
            <w:hideMark/>
          </w:tcPr>
          <w:p w14:paraId="230DE9BB" w14:textId="77777777" w:rsidR="00504FC6" w:rsidRDefault="00504FC6" w:rsidP="00B63B75">
            <w:pPr>
              <w:pStyle w:val="TAH"/>
              <w:rPr>
                <w:lang w:eastAsia="ko-KR"/>
              </w:rPr>
            </w:pPr>
            <w:r>
              <w:rPr>
                <w:lang w:eastAsia="ko-KR"/>
              </w:rPr>
              <w:t>MCS</w:t>
            </w:r>
          </w:p>
        </w:tc>
        <w:tc>
          <w:tcPr>
            <w:tcW w:w="1568" w:type="pct"/>
            <w:tcBorders>
              <w:top w:val="single" w:sz="4" w:space="0" w:color="auto"/>
              <w:left w:val="single" w:sz="4" w:space="0" w:color="auto"/>
              <w:bottom w:val="single" w:sz="4" w:space="0" w:color="auto"/>
              <w:right w:val="single" w:sz="4" w:space="0" w:color="auto"/>
            </w:tcBorders>
          </w:tcPr>
          <w:p w14:paraId="67CC5EDB" w14:textId="77777777" w:rsidR="00504FC6" w:rsidRDefault="00504FC6" w:rsidP="00B63B75">
            <w:pPr>
              <w:pStyle w:val="TAH"/>
              <w:rPr>
                <w:lang w:eastAsia="ko-KR"/>
              </w:rPr>
            </w:pPr>
            <w:r>
              <w:rPr>
                <w:lang w:eastAsia="ko-KR"/>
              </w:rPr>
              <w:t>Propagation Conditions</w:t>
            </w:r>
          </w:p>
        </w:tc>
      </w:tr>
      <w:tr w:rsidR="00504FC6" w14:paraId="11A809A7" w14:textId="77777777" w:rsidTr="00504FC6">
        <w:trPr>
          <w:trHeight w:val="153"/>
          <w:jc w:val="center"/>
        </w:trPr>
        <w:tc>
          <w:tcPr>
            <w:tcW w:w="397" w:type="pct"/>
            <w:tcBorders>
              <w:top w:val="single" w:sz="4" w:space="0" w:color="auto"/>
              <w:left w:val="single" w:sz="4" w:space="0" w:color="auto"/>
              <w:bottom w:val="nil"/>
              <w:right w:val="single" w:sz="4" w:space="0" w:color="auto"/>
            </w:tcBorders>
            <w:hideMark/>
          </w:tcPr>
          <w:p w14:paraId="49FBADA9" w14:textId="77777777" w:rsidR="00504FC6" w:rsidRDefault="00504FC6" w:rsidP="00504FC6">
            <w:pPr>
              <w:pStyle w:val="TAL"/>
              <w:jc w:val="center"/>
              <w:rPr>
                <w:lang w:eastAsia="zh-CN"/>
              </w:rPr>
            </w:pPr>
            <w:r>
              <w:rPr>
                <w:lang w:eastAsia="zh-CN"/>
              </w:rPr>
              <w:t>2</w:t>
            </w:r>
          </w:p>
        </w:tc>
        <w:tc>
          <w:tcPr>
            <w:tcW w:w="3035" w:type="pct"/>
            <w:tcBorders>
              <w:top w:val="single" w:sz="4" w:space="0" w:color="auto"/>
              <w:left w:val="single" w:sz="4" w:space="0" w:color="auto"/>
              <w:bottom w:val="single" w:sz="4" w:space="0" w:color="auto"/>
              <w:right w:val="single" w:sz="4" w:space="0" w:color="auto"/>
            </w:tcBorders>
            <w:hideMark/>
          </w:tcPr>
          <w:p w14:paraId="5741FCDE" w14:textId="38D47E1C" w:rsidR="00504FC6" w:rsidRDefault="00504FC6" w:rsidP="00B63B75">
            <w:pPr>
              <w:pStyle w:val="TAL"/>
              <w:rPr>
                <w:lang w:eastAsia="zh-CN"/>
              </w:rPr>
            </w:pPr>
            <w:r>
              <w:rPr>
                <w:lang w:eastAsia="zh-CN"/>
              </w:rPr>
              <w:t>MCS 20 (</w:t>
            </w:r>
            <w:r>
              <w:rPr>
                <w:lang w:eastAsia="zh-CN"/>
              </w:rPr>
              <w:t>256QAM Table</w:t>
            </w:r>
            <w:r>
              <w:rPr>
                <w:lang w:eastAsia="zh-CN"/>
              </w:rPr>
              <w:t>) [Agreed, unless issues</w:t>
            </w:r>
            <w:r>
              <w:rPr>
                <w:lang w:eastAsia="zh-CN"/>
              </w:rPr>
              <w:t xml:space="preserve"> – otherwise</w:t>
            </w:r>
            <w:r w:rsidR="005868DA">
              <w:rPr>
                <w:lang w:eastAsia="zh-CN"/>
              </w:rPr>
              <w:t xml:space="preserve"> revert to </w:t>
            </w:r>
            <w:r>
              <w:rPr>
                <w:lang w:eastAsia="zh-CN"/>
              </w:rPr>
              <w:t>MCS 19 (64QAM Table)</w:t>
            </w:r>
            <w:r>
              <w:rPr>
                <w:lang w:eastAsia="zh-CN"/>
              </w:rPr>
              <w:t>]</w:t>
            </w:r>
          </w:p>
        </w:tc>
        <w:tc>
          <w:tcPr>
            <w:tcW w:w="1568" w:type="pct"/>
            <w:tcBorders>
              <w:top w:val="single" w:sz="4" w:space="0" w:color="auto"/>
              <w:left w:val="single" w:sz="4" w:space="0" w:color="auto"/>
              <w:bottom w:val="nil"/>
              <w:right w:val="single" w:sz="4" w:space="0" w:color="auto"/>
            </w:tcBorders>
          </w:tcPr>
          <w:p w14:paraId="198EADA3" w14:textId="77777777" w:rsidR="00504FC6" w:rsidRDefault="00504FC6" w:rsidP="00B63B75">
            <w:pPr>
              <w:pStyle w:val="TAL"/>
              <w:rPr>
                <w:lang w:eastAsia="zh-CN"/>
              </w:rPr>
            </w:pPr>
            <w:r w:rsidRPr="00035AA8">
              <w:rPr>
                <w:lang w:eastAsia="zh-CN"/>
              </w:rPr>
              <w:t>TDLC300-100 ULA Medium B</w:t>
            </w:r>
          </w:p>
        </w:tc>
      </w:tr>
      <w:tr w:rsidR="00504FC6" w14:paraId="463057AE" w14:textId="77777777" w:rsidTr="00504FC6">
        <w:trPr>
          <w:trHeight w:val="153"/>
          <w:jc w:val="center"/>
        </w:trPr>
        <w:tc>
          <w:tcPr>
            <w:tcW w:w="397" w:type="pct"/>
            <w:tcBorders>
              <w:top w:val="single" w:sz="4" w:space="0" w:color="auto"/>
              <w:left w:val="single" w:sz="4" w:space="0" w:color="auto"/>
              <w:bottom w:val="nil"/>
              <w:right w:val="single" w:sz="4" w:space="0" w:color="auto"/>
            </w:tcBorders>
            <w:hideMark/>
          </w:tcPr>
          <w:p w14:paraId="759FC4F0" w14:textId="77777777" w:rsidR="00504FC6" w:rsidRDefault="00504FC6" w:rsidP="00504FC6">
            <w:pPr>
              <w:pStyle w:val="TAL"/>
              <w:jc w:val="center"/>
              <w:rPr>
                <w:lang w:eastAsia="zh-CN"/>
              </w:rPr>
            </w:pPr>
            <w:r>
              <w:rPr>
                <w:lang w:eastAsia="zh-CN"/>
              </w:rPr>
              <w:t>4</w:t>
            </w:r>
          </w:p>
        </w:tc>
        <w:tc>
          <w:tcPr>
            <w:tcW w:w="3035" w:type="pct"/>
            <w:tcBorders>
              <w:top w:val="single" w:sz="4" w:space="0" w:color="auto"/>
              <w:left w:val="single" w:sz="4" w:space="0" w:color="auto"/>
              <w:bottom w:val="single" w:sz="4" w:space="0" w:color="auto"/>
              <w:right w:val="single" w:sz="4" w:space="0" w:color="auto"/>
            </w:tcBorders>
            <w:hideMark/>
          </w:tcPr>
          <w:p w14:paraId="0D531B6F" w14:textId="6023EB24" w:rsidR="00504FC6" w:rsidRDefault="00504FC6" w:rsidP="00B63B75">
            <w:pPr>
              <w:pStyle w:val="TAL"/>
              <w:rPr>
                <w:lang w:eastAsia="zh-CN"/>
              </w:rPr>
            </w:pPr>
            <w:r>
              <w:rPr>
                <w:lang w:eastAsia="zh-CN"/>
              </w:rPr>
              <w:t>MCS 26 (64QAM Table) [Agreed, unless issues – otherwise</w:t>
            </w:r>
            <w:r w:rsidR="005868DA">
              <w:rPr>
                <w:lang w:eastAsia="zh-CN"/>
              </w:rPr>
              <w:t xml:space="preserve"> revert to </w:t>
            </w:r>
            <w:r>
              <w:rPr>
                <w:lang w:eastAsia="zh-CN"/>
              </w:rPr>
              <w:t>MCS 1</w:t>
            </w:r>
            <w:r w:rsidR="00A017EC">
              <w:rPr>
                <w:lang w:eastAsia="zh-CN"/>
              </w:rPr>
              <w:t>7</w:t>
            </w:r>
            <w:r>
              <w:rPr>
                <w:lang w:eastAsia="zh-CN"/>
              </w:rPr>
              <w:t xml:space="preserve"> (6</w:t>
            </w:r>
            <w:r>
              <w:rPr>
                <w:lang w:eastAsia="zh-CN"/>
              </w:rPr>
              <w:t>4</w:t>
            </w:r>
            <w:r>
              <w:rPr>
                <w:lang w:eastAsia="zh-CN"/>
              </w:rPr>
              <w:t>QAM Table)]</w:t>
            </w:r>
          </w:p>
        </w:tc>
        <w:tc>
          <w:tcPr>
            <w:tcW w:w="1568" w:type="pct"/>
            <w:tcBorders>
              <w:top w:val="single" w:sz="4" w:space="0" w:color="auto"/>
              <w:left w:val="single" w:sz="4" w:space="0" w:color="auto"/>
              <w:bottom w:val="nil"/>
              <w:right w:val="single" w:sz="4" w:space="0" w:color="auto"/>
            </w:tcBorders>
          </w:tcPr>
          <w:p w14:paraId="4850288C" w14:textId="0AD0A842" w:rsidR="00504FC6" w:rsidRDefault="00504FC6" w:rsidP="00B63B75">
            <w:pPr>
              <w:pStyle w:val="TAL"/>
              <w:rPr>
                <w:lang w:eastAsia="zh-CN"/>
              </w:rPr>
            </w:pPr>
            <w:r>
              <w:rPr>
                <w:lang w:eastAsia="zh-CN"/>
              </w:rPr>
              <w:t>TDLA30-10 Low</w:t>
            </w:r>
          </w:p>
        </w:tc>
      </w:tr>
      <w:tr w:rsidR="00504FC6" w14:paraId="71841C1D" w14:textId="77777777" w:rsidTr="00504FC6">
        <w:trPr>
          <w:trHeight w:val="153"/>
          <w:jc w:val="center"/>
        </w:trPr>
        <w:tc>
          <w:tcPr>
            <w:tcW w:w="397" w:type="pct"/>
            <w:tcBorders>
              <w:top w:val="single" w:sz="4" w:space="0" w:color="auto"/>
              <w:left w:val="single" w:sz="4" w:space="0" w:color="auto"/>
              <w:bottom w:val="single" w:sz="4" w:space="0" w:color="auto"/>
              <w:right w:val="single" w:sz="4" w:space="0" w:color="auto"/>
            </w:tcBorders>
            <w:hideMark/>
          </w:tcPr>
          <w:p w14:paraId="5E1E97EF" w14:textId="77777777" w:rsidR="00504FC6" w:rsidRDefault="00504FC6" w:rsidP="00504FC6">
            <w:pPr>
              <w:pStyle w:val="TAL"/>
              <w:jc w:val="center"/>
              <w:rPr>
                <w:lang w:eastAsia="zh-CN"/>
              </w:rPr>
            </w:pPr>
            <w:r>
              <w:rPr>
                <w:lang w:eastAsia="zh-CN"/>
              </w:rPr>
              <w:t>8</w:t>
            </w:r>
          </w:p>
        </w:tc>
        <w:tc>
          <w:tcPr>
            <w:tcW w:w="3035" w:type="pct"/>
            <w:tcBorders>
              <w:top w:val="single" w:sz="4" w:space="0" w:color="auto"/>
              <w:left w:val="single" w:sz="4" w:space="0" w:color="auto"/>
              <w:bottom w:val="single" w:sz="4" w:space="0" w:color="auto"/>
              <w:right w:val="single" w:sz="4" w:space="0" w:color="auto"/>
            </w:tcBorders>
            <w:hideMark/>
          </w:tcPr>
          <w:p w14:paraId="56B78523" w14:textId="6CAA7A4C" w:rsidR="00504FC6" w:rsidRDefault="00504FC6" w:rsidP="00B63B75">
            <w:pPr>
              <w:pStyle w:val="TAL"/>
              <w:rPr>
                <w:lang w:eastAsia="zh-CN"/>
              </w:rPr>
            </w:pPr>
            <w:r>
              <w:rPr>
                <w:lang w:eastAsia="zh-CN"/>
              </w:rPr>
              <w:t>MCS 17 (64QAM Table)</w:t>
            </w:r>
          </w:p>
        </w:tc>
        <w:tc>
          <w:tcPr>
            <w:tcW w:w="1568" w:type="pct"/>
            <w:tcBorders>
              <w:top w:val="nil"/>
              <w:left w:val="single" w:sz="4" w:space="0" w:color="auto"/>
              <w:bottom w:val="single" w:sz="4" w:space="0" w:color="auto"/>
              <w:right w:val="single" w:sz="4" w:space="0" w:color="auto"/>
            </w:tcBorders>
          </w:tcPr>
          <w:p w14:paraId="597B7D55" w14:textId="77777777" w:rsidR="00504FC6" w:rsidRDefault="00504FC6" w:rsidP="00B63B75">
            <w:pPr>
              <w:pStyle w:val="TAL"/>
              <w:rPr>
                <w:lang w:eastAsia="zh-CN"/>
              </w:rPr>
            </w:pPr>
          </w:p>
        </w:tc>
      </w:tr>
    </w:tbl>
    <w:p w14:paraId="0CC0A768" w14:textId="77777777" w:rsidR="00832641" w:rsidRDefault="00832641" w:rsidP="00832641">
      <w:pPr>
        <w:pStyle w:val="Default"/>
        <w:jc w:val="both"/>
        <w:rPr>
          <w:rFonts w:ascii="Times New Roman" w:eastAsia="SimSun" w:hAnsi="Times New Roman" w:cs="Times New Roman"/>
          <w:color w:val="auto"/>
          <w:sz w:val="20"/>
          <w:szCs w:val="20"/>
          <w:lang w:val="en-GB"/>
        </w:rPr>
      </w:pPr>
    </w:p>
    <w:p w14:paraId="50B5CED1" w14:textId="77777777" w:rsidR="005868DA" w:rsidRDefault="005868DA" w:rsidP="00832641">
      <w:pPr>
        <w:pStyle w:val="Default"/>
        <w:jc w:val="both"/>
        <w:rPr>
          <w:rFonts w:ascii="Times New Roman" w:eastAsia="SimSun" w:hAnsi="Times New Roman" w:cs="Times New Roman"/>
          <w:color w:val="auto"/>
          <w:sz w:val="20"/>
          <w:szCs w:val="20"/>
          <w:lang w:val="en-GB"/>
        </w:rPr>
      </w:pPr>
      <w:r>
        <w:rPr>
          <w:rFonts w:ascii="Times New Roman" w:eastAsia="SimSun" w:hAnsi="Times New Roman" w:cs="Times New Roman"/>
          <w:color w:val="auto"/>
          <w:sz w:val="20"/>
          <w:szCs w:val="20"/>
          <w:lang w:val="en-GB"/>
        </w:rPr>
        <w:t>It has previously been agreed that only a single requirement will be added to TS 38.101-4 for Ranks 2, 4 and 8 respectively.</w:t>
      </w:r>
    </w:p>
    <w:p w14:paraId="292E4C72" w14:textId="77777777" w:rsidR="005868DA" w:rsidRDefault="005868DA" w:rsidP="00832641">
      <w:pPr>
        <w:pStyle w:val="Default"/>
        <w:jc w:val="both"/>
        <w:rPr>
          <w:rFonts w:ascii="Times New Roman" w:eastAsia="SimSun" w:hAnsi="Times New Roman" w:cs="Times New Roman"/>
          <w:color w:val="auto"/>
          <w:sz w:val="20"/>
          <w:szCs w:val="20"/>
          <w:lang w:val="en-GB"/>
        </w:rPr>
      </w:pPr>
    </w:p>
    <w:p w14:paraId="55E2F647" w14:textId="35C57A6E" w:rsidR="00832641" w:rsidRDefault="005868DA" w:rsidP="00902E4C">
      <w:pPr>
        <w:pStyle w:val="Default"/>
        <w:numPr>
          <w:ilvl w:val="0"/>
          <w:numId w:val="47"/>
        </w:numPr>
        <w:jc w:val="both"/>
        <w:rPr>
          <w:rFonts w:ascii="Times New Roman" w:eastAsia="SimSun" w:hAnsi="Times New Roman" w:cs="Times New Roman"/>
          <w:color w:val="auto"/>
          <w:sz w:val="20"/>
          <w:szCs w:val="20"/>
          <w:lang w:val="en-GB"/>
        </w:rPr>
      </w:pPr>
      <w:r>
        <w:rPr>
          <w:rFonts w:ascii="Times New Roman" w:eastAsia="SimSun" w:hAnsi="Times New Roman" w:cs="Times New Roman"/>
          <w:color w:val="auto"/>
          <w:sz w:val="20"/>
          <w:szCs w:val="20"/>
          <w:lang w:val="en-GB"/>
        </w:rPr>
        <w:t>The Rank 8 requirement targets the main objective of this WI, which is to test the UE operation at high spectral efficiency / 2CW scenario. This has already been achieved by using MCS1</w:t>
      </w:r>
      <w:r w:rsidR="00700E6C">
        <w:rPr>
          <w:rFonts w:ascii="Times New Roman" w:eastAsia="SimSun" w:hAnsi="Times New Roman" w:cs="Times New Roman"/>
          <w:color w:val="auto"/>
          <w:sz w:val="20"/>
          <w:szCs w:val="20"/>
          <w:lang w:val="en-GB"/>
        </w:rPr>
        <w:t>7</w:t>
      </w:r>
      <w:r>
        <w:rPr>
          <w:rFonts w:ascii="Times New Roman" w:eastAsia="SimSun" w:hAnsi="Times New Roman" w:cs="Times New Roman"/>
          <w:color w:val="auto"/>
          <w:sz w:val="20"/>
          <w:szCs w:val="20"/>
          <w:lang w:val="en-GB"/>
        </w:rPr>
        <w:t xml:space="preserve"> / 64QAM table and </w:t>
      </w:r>
      <w:r w:rsidRPr="005868DA">
        <w:rPr>
          <w:rFonts w:ascii="Times New Roman" w:eastAsia="SimSun" w:hAnsi="Times New Roman" w:cs="Times New Roman"/>
          <w:color w:val="auto"/>
          <w:sz w:val="20"/>
          <w:szCs w:val="20"/>
          <w:lang w:val="en-GB"/>
        </w:rPr>
        <w:t>TDLA30-10 Low</w:t>
      </w:r>
      <w:r>
        <w:rPr>
          <w:rFonts w:ascii="Times New Roman" w:eastAsia="SimSun" w:hAnsi="Times New Roman" w:cs="Times New Roman"/>
          <w:color w:val="auto"/>
          <w:sz w:val="20"/>
          <w:szCs w:val="20"/>
          <w:lang w:val="en-GB"/>
        </w:rPr>
        <w:t xml:space="preserve"> channel, </w:t>
      </w:r>
      <w:r w:rsidR="00902E4C">
        <w:rPr>
          <w:rFonts w:ascii="Times New Roman" w:eastAsia="SimSun" w:hAnsi="Times New Roman" w:cs="Times New Roman"/>
          <w:color w:val="auto"/>
          <w:sz w:val="20"/>
          <w:szCs w:val="20"/>
          <w:lang w:val="en-GB"/>
        </w:rPr>
        <w:t>obtaining</w:t>
      </w:r>
      <w:r>
        <w:rPr>
          <w:rFonts w:ascii="Times New Roman" w:eastAsia="SimSun" w:hAnsi="Times New Roman" w:cs="Times New Roman"/>
          <w:color w:val="auto"/>
          <w:sz w:val="20"/>
          <w:szCs w:val="20"/>
          <w:lang w:val="en-GB"/>
        </w:rPr>
        <w:t xml:space="preserve"> a both feasible and reasonable SNR target.</w:t>
      </w:r>
    </w:p>
    <w:p w14:paraId="7F0EF627" w14:textId="77777777" w:rsidR="00832641" w:rsidRDefault="00832641" w:rsidP="00832641">
      <w:pPr>
        <w:pStyle w:val="Default"/>
        <w:jc w:val="both"/>
        <w:rPr>
          <w:rFonts w:ascii="Times New Roman" w:eastAsia="SimSun" w:hAnsi="Times New Roman" w:cs="Times New Roman"/>
          <w:color w:val="auto"/>
          <w:sz w:val="20"/>
          <w:szCs w:val="20"/>
          <w:lang w:val="en-GB"/>
        </w:rPr>
      </w:pPr>
    </w:p>
    <w:p w14:paraId="422F4E1D" w14:textId="46591AB0" w:rsidR="005868DA" w:rsidRDefault="005868DA" w:rsidP="00902E4C">
      <w:pPr>
        <w:pStyle w:val="Default"/>
        <w:numPr>
          <w:ilvl w:val="0"/>
          <w:numId w:val="47"/>
        </w:numPr>
        <w:jc w:val="both"/>
        <w:rPr>
          <w:rFonts w:ascii="Times New Roman" w:eastAsia="SimSun" w:hAnsi="Times New Roman" w:cs="Times New Roman"/>
          <w:color w:val="auto"/>
          <w:sz w:val="20"/>
          <w:szCs w:val="20"/>
          <w:lang w:val="en-GB"/>
        </w:rPr>
      </w:pPr>
      <w:r>
        <w:rPr>
          <w:rFonts w:ascii="Times New Roman" w:eastAsia="SimSun" w:hAnsi="Times New Roman" w:cs="Times New Roman"/>
          <w:color w:val="auto"/>
          <w:sz w:val="20"/>
          <w:szCs w:val="20"/>
          <w:lang w:val="en-GB"/>
        </w:rPr>
        <w:t xml:space="preserve">For </w:t>
      </w:r>
      <w:r>
        <w:rPr>
          <w:rFonts w:ascii="Times New Roman" w:eastAsia="SimSun" w:hAnsi="Times New Roman" w:cs="Times New Roman"/>
          <w:color w:val="auto"/>
          <w:sz w:val="20"/>
          <w:szCs w:val="20"/>
          <w:lang w:val="en-GB"/>
        </w:rPr>
        <w:t xml:space="preserve">Rank </w:t>
      </w:r>
      <w:r>
        <w:rPr>
          <w:rFonts w:ascii="Times New Roman" w:eastAsia="SimSun" w:hAnsi="Times New Roman" w:cs="Times New Roman"/>
          <w:color w:val="auto"/>
          <w:sz w:val="20"/>
          <w:szCs w:val="20"/>
          <w:lang w:val="en-GB"/>
        </w:rPr>
        <w:t>4, we target to evaluate the still operation with 4 layers</w:t>
      </w:r>
      <w:r>
        <w:rPr>
          <w:rFonts w:ascii="Times New Roman" w:eastAsia="SimSun" w:hAnsi="Times New Roman" w:cs="Times New Roman"/>
          <w:color w:val="auto"/>
          <w:sz w:val="20"/>
          <w:szCs w:val="20"/>
          <w:lang w:val="en-GB"/>
        </w:rPr>
        <w:t xml:space="preserve"> </w:t>
      </w:r>
      <w:r>
        <w:rPr>
          <w:rFonts w:ascii="Times New Roman" w:eastAsia="SimSun" w:hAnsi="Times New Roman" w:cs="Times New Roman"/>
          <w:color w:val="auto"/>
          <w:sz w:val="20"/>
          <w:szCs w:val="20"/>
          <w:lang w:val="en-GB"/>
        </w:rPr>
        <w:t xml:space="preserve">available in legacy UE, but this time evaluating the extra coverage provided by the extra 4 antennas and the extra processing gain in the 8Rx UE. </w:t>
      </w:r>
      <w:r>
        <w:rPr>
          <w:rFonts w:ascii="Times New Roman" w:eastAsia="SimSun" w:hAnsi="Times New Roman" w:cs="Times New Roman"/>
          <w:color w:val="auto"/>
          <w:sz w:val="20"/>
          <w:szCs w:val="20"/>
          <w:lang w:val="en-GB"/>
        </w:rPr>
        <w:t>This has been achieved by using MCS1</w:t>
      </w:r>
      <w:r w:rsidR="00700E6C">
        <w:rPr>
          <w:rFonts w:ascii="Times New Roman" w:eastAsia="SimSun" w:hAnsi="Times New Roman" w:cs="Times New Roman"/>
          <w:color w:val="auto"/>
          <w:sz w:val="20"/>
          <w:szCs w:val="20"/>
          <w:lang w:val="en-GB"/>
        </w:rPr>
        <w:t>7</w:t>
      </w:r>
      <w:r>
        <w:rPr>
          <w:rFonts w:ascii="Times New Roman" w:eastAsia="SimSun" w:hAnsi="Times New Roman" w:cs="Times New Roman"/>
          <w:color w:val="auto"/>
          <w:sz w:val="20"/>
          <w:szCs w:val="20"/>
          <w:lang w:val="en-GB"/>
        </w:rPr>
        <w:t xml:space="preserve"> / 64QAM table and </w:t>
      </w:r>
      <w:r w:rsidRPr="005868DA">
        <w:rPr>
          <w:rFonts w:ascii="Times New Roman" w:eastAsia="SimSun" w:hAnsi="Times New Roman" w:cs="Times New Roman"/>
          <w:color w:val="auto"/>
          <w:sz w:val="20"/>
          <w:szCs w:val="20"/>
          <w:lang w:val="en-GB"/>
        </w:rPr>
        <w:t>TDLA30-10 Low</w:t>
      </w:r>
      <w:r>
        <w:rPr>
          <w:rFonts w:ascii="Times New Roman" w:eastAsia="SimSun" w:hAnsi="Times New Roman" w:cs="Times New Roman"/>
          <w:color w:val="auto"/>
          <w:sz w:val="20"/>
          <w:szCs w:val="20"/>
          <w:lang w:val="en-GB"/>
        </w:rPr>
        <w:t xml:space="preserve"> channel, </w:t>
      </w:r>
      <w:r>
        <w:rPr>
          <w:rFonts w:ascii="Times New Roman" w:eastAsia="SimSun" w:hAnsi="Times New Roman" w:cs="Times New Roman"/>
          <w:color w:val="auto"/>
          <w:sz w:val="20"/>
          <w:szCs w:val="20"/>
          <w:lang w:val="en-GB"/>
        </w:rPr>
        <w:t xml:space="preserve">again, </w:t>
      </w:r>
      <w:r w:rsidR="00902E4C">
        <w:rPr>
          <w:rFonts w:ascii="Times New Roman" w:eastAsia="SimSun" w:hAnsi="Times New Roman" w:cs="Times New Roman"/>
          <w:color w:val="auto"/>
          <w:sz w:val="20"/>
          <w:szCs w:val="20"/>
          <w:lang w:val="en-GB"/>
        </w:rPr>
        <w:t>obtaining</w:t>
      </w:r>
      <w:r>
        <w:rPr>
          <w:rFonts w:ascii="Times New Roman" w:eastAsia="SimSun" w:hAnsi="Times New Roman" w:cs="Times New Roman"/>
          <w:color w:val="auto"/>
          <w:sz w:val="20"/>
          <w:szCs w:val="20"/>
          <w:lang w:val="en-GB"/>
        </w:rPr>
        <w:t xml:space="preserve"> a both feasible and reasonable SNR target.</w:t>
      </w:r>
    </w:p>
    <w:p w14:paraId="13EDD7A3" w14:textId="77777777" w:rsidR="005868DA" w:rsidRDefault="005868DA" w:rsidP="00832641">
      <w:pPr>
        <w:pStyle w:val="Default"/>
        <w:jc w:val="both"/>
        <w:rPr>
          <w:rFonts w:ascii="Times New Roman" w:eastAsia="SimSun" w:hAnsi="Times New Roman" w:cs="Times New Roman"/>
          <w:color w:val="auto"/>
          <w:sz w:val="20"/>
          <w:szCs w:val="20"/>
          <w:lang w:val="en-GB"/>
        </w:rPr>
      </w:pPr>
    </w:p>
    <w:p w14:paraId="54182C08" w14:textId="46E1EC83" w:rsidR="005868DA" w:rsidRDefault="005868DA" w:rsidP="00902E4C">
      <w:pPr>
        <w:pStyle w:val="Default"/>
        <w:numPr>
          <w:ilvl w:val="0"/>
          <w:numId w:val="47"/>
        </w:numPr>
        <w:jc w:val="both"/>
        <w:rPr>
          <w:rFonts w:ascii="Times New Roman" w:eastAsia="SimSun" w:hAnsi="Times New Roman" w:cs="Times New Roman"/>
          <w:color w:val="auto"/>
          <w:sz w:val="20"/>
          <w:szCs w:val="20"/>
          <w:lang w:val="en-GB"/>
        </w:rPr>
      </w:pPr>
      <w:r>
        <w:rPr>
          <w:rFonts w:ascii="Times New Roman" w:eastAsia="SimSun" w:hAnsi="Times New Roman" w:cs="Times New Roman"/>
          <w:color w:val="auto"/>
          <w:sz w:val="20"/>
          <w:szCs w:val="20"/>
          <w:lang w:val="en-GB"/>
        </w:rPr>
        <w:t>Finally, for Rank 2, we aim to cater to a vehicular device propagation scenario, which is stated as one of the relevant use cases in the WID [3]</w:t>
      </w:r>
      <w:r w:rsidR="00902E4C">
        <w:rPr>
          <w:rFonts w:ascii="Times New Roman" w:eastAsia="SimSun" w:hAnsi="Times New Roman" w:cs="Times New Roman"/>
          <w:color w:val="auto"/>
          <w:sz w:val="20"/>
          <w:szCs w:val="20"/>
          <w:lang w:val="en-GB"/>
        </w:rPr>
        <w:t xml:space="preserve">, hence the use of </w:t>
      </w:r>
      <w:r w:rsidR="00902E4C" w:rsidRPr="00902E4C">
        <w:rPr>
          <w:rFonts w:ascii="Times New Roman" w:eastAsia="SimSun" w:hAnsi="Times New Roman" w:cs="Times New Roman"/>
          <w:color w:val="auto"/>
          <w:sz w:val="20"/>
          <w:szCs w:val="20"/>
          <w:lang w:val="en-GB"/>
        </w:rPr>
        <w:t>TDLC300-100 ULA Medium B</w:t>
      </w:r>
      <w:r w:rsidR="00902E4C">
        <w:rPr>
          <w:rFonts w:ascii="Times New Roman" w:eastAsia="SimSun" w:hAnsi="Times New Roman" w:cs="Times New Roman"/>
          <w:color w:val="auto"/>
          <w:sz w:val="20"/>
          <w:szCs w:val="20"/>
          <w:lang w:val="en-GB"/>
        </w:rPr>
        <w:t>.</w:t>
      </w:r>
      <w:r w:rsidR="00700E6C">
        <w:rPr>
          <w:rFonts w:ascii="Times New Roman" w:eastAsia="SimSun" w:hAnsi="Times New Roman" w:cs="Times New Roman"/>
          <w:color w:val="auto"/>
          <w:sz w:val="20"/>
          <w:szCs w:val="20"/>
          <w:lang w:val="en-GB"/>
        </w:rPr>
        <w:t xml:space="preserve"> This has already been </w:t>
      </w:r>
      <w:r w:rsidR="00700E6C">
        <w:rPr>
          <w:rFonts w:ascii="Times New Roman" w:eastAsia="SimSun" w:hAnsi="Times New Roman" w:cs="Times New Roman"/>
          <w:color w:val="auto"/>
          <w:sz w:val="20"/>
          <w:szCs w:val="20"/>
          <w:lang w:val="en-GB"/>
        </w:rPr>
        <w:lastRenderedPageBreak/>
        <w:t xml:space="preserve">achieved by using MCS17 / 64QAM table and </w:t>
      </w:r>
      <w:r w:rsidR="00700E6C" w:rsidRPr="005868DA">
        <w:rPr>
          <w:rFonts w:ascii="Times New Roman" w:eastAsia="SimSun" w:hAnsi="Times New Roman" w:cs="Times New Roman"/>
          <w:color w:val="auto"/>
          <w:sz w:val="20"/>
          <w:szCs w:val="20"/>
          <w:lang w:val="en-GB"/>
        </w:rPr>
        <w:t>TDL</w:t>
      </w:r>
      <w:r w:rsidR="00700E6C">
        <w:rPr>
          <w:rFonts w:ascii="Times New Roman" w:eastAsia="SimSun" w:hAnsi="Times New Roman" w:cs="Times New Roman"/>
          <w:color w:val="auto"/>
          <w:sz w:val="20"/>
          <w:szCs w:val="20"/>
          <w:lang w:val="en-GB"/>
        </w:rPr>
        <w:t>C</w:t>
      </w:r>
      <w:r w:rsidR="00700E6C" w:rsidRPr="005868DA">
        <w:rPr>
          <w:rFonts w:ascii="Times New Roman" w:eastAsia="SimSun" w:hAnsi="Times New Roman" w:cs="Times New Roman"/>
          <w:color w:val="auto"/>
          <w:sz w:val="20"/>
          <w:szCs w:val="20"/>
          <w:lang w:val="en-GB"/>
        </w:rPr>
        <w:t>30</w:t>
      </w:r>
      <w:r w:rsidR="00700E6C">
        <w:rPr>
          <w:rFonts w:ascii="Times New Roman" w:eastAsia="SimSun" w:hAnsi="Times New Roman" w:cs="Times New Roman"/>
          <w:color w:val="auto"/>
          <w:sz w:val="20"/>
          <w:szCs w:val="20"/>
          <w:lang w:val="en-GB"/>
        </w:rPr>
        <w:t>0</w:t>
      </w:r>
      <w:r w:rsidR="00700E6C" w:rsidRPr="005868DA">
        <w:rPr>
          <w:rFonts w:ascii="Times New Roman" w:eastAsia="SimSun" w:hAnsi="Times New Roman" w:cs="Times New Roman"/>
          <w:color w:val="auto"/>
          <w:sz w:val="20"/>
          <w:szCs w:val="20"/>
          <w:lang w:val="en-GB"/>
        </w:rPr>
        <w:t>-10</w:t>
      </w:r>
      <w:r w:rsidR="00700E6C">
        <w:rPr>
          <w:rFonts w:ascii="Times New Roman" w:eastAsia="SimSun" w:hAnsi="Times New Roman" w:cs="Times New Roman"/>
          <w:color w:val="auto"/>
          <w:sz w:val="20"/>
          <w:szCs w:val="20"/>
          <w:lang w:val="en-GB"/>
        </w:rPr>
        <w:t>0</w:t>
      </w:r>
      <w:r w:rsidR="00700E6C" w:rsidRPr="005868DA">
        <w:rPr>
          <w:rFonts w:ascii="Times New Roman" w:eastAsia="SimSun" w:hAnsi="Times New Roman" w:cs="Times New Roman"/>
          <w:color w:val="auto"/>
          <w:sz w:val="20"/>
          <w:szCs w:val="20"/>
          <w:lang w:val="en-GB"/>
        </w:rPr>
        <w:t xml:space="preserve"> </w:t>
      </w:r>
      <w:proofErr w:type="spellStart"/>
      <w:r w:rsidR="00700E6C">
        <w:rPr>
          <w:rFonts w:ascii="Times New Roman" w:eastAsia="SimSun" w:hAnsi="Times New Roman" w:cs="Times New Roman"/>
          <w:color w:val="auto"/>
          <w:sz w:val="20"/>
          <w:szCs w:val="20"/>
          <w:lang w:val="en-GB"/>
        </w:rPr>
        <w:t>MediumB</w:t>
      </w:r>
      <w:proofErr w:type="spellEnd"/>
      <w:r w:rsidR="00700E6C">
        <w:rPr>
          <w:rFonts w:ascii="Times New Roman" w:eastAsia="SimSun" w:hAnsi="Times New Roman" w:cs="Times New Roman"/>
          <w:color w:val="auto"/>
          <w:sz w:val="20"/>
          <w:szCs w:val="20"/>
          <w:lang w:val="en-GB"/>
        </w:rPr>
        <w:t xml:space="preserve"> channel, obtaining a both feasible and reasonable SNR target.</w:t>
      </w:r>
    </w:p>
    <w:p w14:paraId="1A238D59" w14:textId="77777777" w:rsidR="00902E4C" w:rsidRDefault="00902E4C" w:rsidP="00832641">
      <w:pPr>
        <w:pStyle w:val="Default"/>
        <w:jc w:val="both"/>
        <w:rPr>
          <w:rFonts w:ascii="Times New Roman" w:eastAsia="SimSun" w:hAnsi="Times New Roman" w:cs="Times New Roman"/>
          <w:color w:val="auto"/>
          <w:sz w:val="20"/>
          <w:szCs w:val="20"/>
          <w:lang w:val="en-GB"/>
        </w:rPr>
      </w:pPr>
    </w:p>
    <w:p w14:paraId="26A91DD9" w14:textId="426A7103" w:rsidR="006C72EF" w:rsidRDefault="00902E4C" w:rsidP="00832641">
      <w:pPr>
        <w:pStyle w:val="Default"/>
        <w:jc w:val="both"/>
        <w:rPr>
          <w:rFonts w:ascii="Times New Roman" w:eastAsia="SimSun" w:hAnsi="Times New Roman" w:cs="Times New Roman"/>
          <w:color w:val="auto"/>
          <w:sz w:val="20"/>
          <w:szCs w:val="20"/>
          <w:lang w:val="en-GB"/>
        </w:rPr>
      </w:pPr>
      <w:r>
        <w:rPr>
          <w:rFonts w:ascii="Times New Roman" w:eastAsia="SimSun" w:hAnsi="Times New Roman" w:cs="Times New Roman"/>
          <w:color w:val="auto"/>
          <w:sz w:val="20"/>
          <w:szCs w:val="20"/>
          <w:lang w:val="en-GB"/>
        </w:rPr>
        <w:t>It is worth noting that</w:t>
      </w:r>
      <w:r w:rsidR="008840DA">
        <w:rPr>
          <w:rFonts w:ascii="Times New Roman" w:eastAsia="SimSun" w:hAnsi="Times New Roman" w:cs="Times New Roman"/>
          <w:color w:val="auto"/>
          <w:sz w:val="20"/>
          <w:szCs w:val="20"/>
          <w:lang w:val="en-GB"/>
        </w:rPr>
        <w:t xml:space="preserve"> the </w:t>
      </w:r>
      <w:r w:rsidR="006C72EF">
        <w:rPr>
          <w:rFonts w:ascii="Times New Roman" w:eastAsia="SimSun" w:hAnsi="Times New Roman" w:cs="Times New Roman"/>
          <w:color w:val="auto"/>
          <w:sz w:val="20"/>
          <w:szCs w:val="20"/>
          <w:lang w:val="en-GB"/>
        </w:rPr>
        <w:t xml:space="preserve">alternative MCS values for </w:t>
      </w:r>
      <w:r w:rsidR="008840DA">
        <w:rPr>
          <w:rFonts w:ascii="Times New Roman" w:eastAsia="SimSun" w:hAnsi="Times New Roman" w:cs="Times New Roman"/>
          <w:color w:val="auto"/>
          <w:sz w:val="20"/>
          <w:szCs w:val="20"/>
          <w:lang w:val="en-GB"/>
        </w:rPr>
        <w:t xml:space="preserve">for Rank 2 and Rank </w:t>
      </w:r>
      <w:r w:rsidR="006C72EF">
        <w:rPr>
          <w:rFonts w:ascii="Times New Roman" w:eastAsia="SimSun" w:hAnsi="Times New Roman" w:cs="Times New Roman"/>
          <w:color w:val="auto"/>
          <w:sz w:val="20"/>
          <w:szCs w:val="20"/>
          <w:lang w:val="en-GB"/>
        </w:rPr>
        <w:t>4</w:t>
      </w:r>
      <w:r w:rsidR="008840DA">
        <w:rPr>
          <w:rFonts w:ascii="Times New Roman" w:eastAsia="SimSun" w:hAnsi="Times New Roman" w:cs="Times New Roman"/>
          <w:color w:val="auto"/>
          <w:sz w:val="20"/>
          <w:szCs w:val="20"/>
          <w:lang w:val="en-GB"/>
        </w:rPr>
        <w:t xml:space="preserve"> scenarios</w:t>
      </w:r>
      <w:r w:rsidR="006C72EF">
        <w:rPr>
          <w:rFonts w:ascii="Times New Roman" w:eastAsia="SimSun" w:hAnsi="Times New Roman" w:cs="Times New Roman"/>
          <w:color w:val="auto"/>
          <w:sz w:val="20"/>
          <w:szCs w:val="20"/>
          <w:lang w:val="en-GB"/>
        </w:rPr>
        <w:t xml:space="preserve">, MCS20 and MCS26 respectively, were considered as a compromise despite previous agreements in </w:t>
      </w:r>
      <w:r w:rsidR="006C72EF">
        <w:rPr>
          <w:rFonts w:ascii="Times New Roman" w:eastAsia="SimSun" w:hAnsi="Times New Roman" w:cs="Times New Roman"/>
          <w:color w:val="auto"/>
          <w:sz w:val="20"/>
          <w:szCs w:val="20"/>
          <w:lang w:val="en-GB"/>
        </w:rPr>
        <w:t>RAN4#106</w:t>
      </w:r>
      <w:r w:rsidR="006C72EF">
        <w:rPr>
          <w:rFonts w:ascii="Times New Roman" w:eastAsia="SimSun" w:hAnsi="Times New Roman" w:cs="Times New Roman"/>
          <w:color w:val="auto"/>
          <w:sz w:val="20"/>
          <w:szCs w:val="20"/>
          <w:lang w:val="en-GB"/>
        </w:rPr>
        <w:t xml:space="preserve"> and RAN4#106bis-e.</w:t>
      </w:r>
    </w:p>
    <w:p w14:paraId="7F284E67" w14:textId="77777777" w:rsidR="006C72EF" w:rsidRDefault="006C72EF" w:rsidP="00832641">
      <w:pPr>
        <w:pStyle w:val="Default"/>
        <w:jc w:val="both"/>
        <w:rPr>
          <w:rFonts w:ascii="Times New Roman" w:eastAsia="SimSun" w:hAnsi="Times New Roman" w:cs="Times New Roman"/>
          <w:color w:val="auto"/>
          <w:sz w:val="20"/>
          <w:szCs w:val="20"/>
          <w:lang w:val="en-GB"/>
        </w:rPr>
      </w:pPr>
    </w:p>
    <w:p w14:paraId="387DCC7F" w14:textId="613917B0" w:rsidR="006C72EF" w:rsidRPr="006C72EF" w:rsidRDefault="006C72EF" w:rsidP="006C72EF">
      <w:pPr>
        <w:tabs>
          <w:tab w:val="num" w:pos="720"/>
        </w:tabs>
        <w:spacing w:beforeLines="50" w:before="120" w:afterLines="50" w:after="120"/>
        <w:jc w:val="both"/>
        <w:rPr>
          <w:b/>
          <w:lang w:val="en-US" w:eastAsia="zh-CN"/>
        </w:rPr>
      </w:pPr>
      <w:r w:rsidRPr="006C72EF">
        <w:rPr>
          <w:rFonts w:eastAsiaTheme="minorEastAsia" w:cs="SimSun"/>
          <w:b/>
          <w:lang w:eastAsia="zh-TW"/>
        </w:rPr>
        <w:t xml:space="preserve">Observation </w:t>
      </w:r>
      <w:r w:rsidRPr="006C72EF">
        <w:rPr>
          <w:rFonts w:eastAsiaTheme="minorEastAsia" w:cs="SimSun"/>
          <w:b/>
          <w:lang w:eastAsia="zh-TW"/>
        </w:rPr>
        <w:t>#</w:t>
      </w:r>
      <w:r w:rsidRPr="006C72EF">
        <w:rPr>
          <w:rFonts w:eastAsiaTheme="minorEastAsia" w:cs="SimSun"/>
          <w:b/>
          <w:lang w:eastAsia="zh-TW"/>
        </w:rPr>
        <w:t>1</w:t>
      </w:r>
      <w:r w:rsidRPr="006C72EF">
        <w:rPr>
          <w:rFonts w:eastAsiaTheme="minorEastAsia" w:cs="SimSun"/>
          <w:b/>
          <w:lang w:eastAsia="zh-TW"/>
        </w:rPr>
        <w:t xml:space="preserve">: </w:t>
      </w:r>
      <w:r w:rsidRPr="006C72EF">
        <w:rPr>
          <w:rFonts w:eastAsiaTheme="minorEastAsia" w:cs="SimSun"/>
          <w:b/>
          <w:lang w:eastAsia="zh-TW"/>
        </w:rPr>
        <w:t xml:space="preserve">Previously chosen </w:t>
      </w:r>
      <w:r w:rsidRPr="006C72EF">
        <w:rPr>
          <w:b/>
          <w:lang w:val="en-US" w:eastAsia="zh-CN"/>
        </w:rPr>
        <w:t>MCS 19 (</w:t>
      </w:r>
      <w:r w:rsidRPr="006C72EF">
        <w:rPr>
          <w:b/>
          <w:lang w:eastAsia="zh-CN"/>
        </w:rPr>
        <w:t>64QAM Table</w:t>
      </w:r>
      <w:r w:rsidRPr="006C72EF">
        <w:rPr>
          <w:b/>
          <w:lang w:val="en-US" w:eastAsia="zh-CN"/>
        </w:rPr>
        <w:t>)</w:t>
      </w:r>
      <w:r w:rsidRPr="006C72EF">
        <w:rPr>
          <w:b/>
          <w:lang w:val="en-US" w:eastAsia="zh-CN"/>
        </w:rPr>
        <w:t xml:space="preserve"> is a valid and reasonable </w:t>
      </w:r>
      <w:r>
        <w:rPr>
          <w:b/>
          <w:lang w:val="en-US" w:eastAsia="zh-CN"/>
        </w:rPr>
        <w:t>MCS</w:t>
      </w:r>
      <w:r w:rsidRPr="006C72EF">
        <w:rPr>
          <w:b/>
          <w:lang w:val="en-US" w:eastAsia="zh-CN"/>
        </w:rPr>
        <w:t xml:space="preserve"> point for both Rank 2 and Rank 4 </w:t>
      </w:r>
      <w:r>
        <w:rPr>
          <w:b/>
          <w:lang w:val="en-US" w:eastAsia="zh-CN"/>
        </w:rPr>
        <w:t>agreed requirements, despite the new proposal durin</w:t>
      </w:r>
      <w:r w:rsidRPr="006C72EF">
        <w:rPr>
          <w:b/>
          <w:lang w:val="en-US" w:eastAsia="zh-CN"/>
        </w:rPr>
        <w:t>g</w:t>
      </w:r>
      <w:r w:rsidRPr="006C72EF">
        <w:rPr>
          <w:rFonts w:eastAsia="SimSun"/>
          <w:b/>
        </w:rPr>
        <w:t xml:space="preserve"> </w:t>
      </w:r>
      <w:r w:rsidRPr="006C72EF">
        <w:rPr>
          <w:rFonts w:eastAsia="SimSun"/>
          <w:b/>
        </w:rPr>
        <w:t>RAN4#10</w:t>
      </w:r>
      <w:r w:rsidRPr="006C72EF">
        <w:rPr>
          <w:rFonts w:eastAsia="SimSun"/>
          <w:b/>
        </w:rPr>
        <w:t>7</w:t>
      </w:r>
      <w:r>
        <w:rPr>
          <w:rFonts w:eastAsia="SimSun"/>
          <w:b/>
        </w:rPr>
        <w:t>.</w:t>
      </w:r>
    </w:p>
    <w:p w14:paraId="25ECF101" w14:textId="714B231B" w:rsidR="006C72EF" w:rsidRDefault="006C72EF" w:rsidP="006C72EF">
      <w:pPr>
        <w:tabs>
          <w:tab w:val="num" w:pos="720"/>
        </w:tabs>
        <w:spacing w:beforeLines="50" w:before="120" w:afterLines="50" w:after="120"/>
        <w:jc w:val="both"/>
        <w:rPr>
          <w:rFonts w:eastAsiaTheme="minorEastAsia" w:cs="SimSun"/>
          <w:b/>
          <w:lang w:eastAsia="zh-TW"/>
        </w:rPr>
      </w:pPr>
      <w:r>
        <w:rPr>
          <w:rFonts w:eastAsiaTheme="minorEastAsia" w:cs="SimSun"/>
          <w:b/>
          <w:lang w:eastAsia="zh-TW"/>
        </w:rPr>
        <w:t xml:space="preserve">Observation </w:t>
      </w:r>
      <w:r w:rsidRPr="0043701E">
        <w:rPr>
          <w:rFonts w:eastAsiaTheme="minorEastAsia" w:cs="SimSun"/>
          <w:b/>
          <w:lang w:eastAsia="zh-TW"/>
        </w:rPr>
        <w:t>#</w:t>
      </w:r>
      <w:r>
        <w:rPr>
          <w:rFonts w:eastAsiaTheme="minorEastAsia" w:cs="SimSun"/>
          <w:b/>
          <w:lang w:eastAsia="zh-TW"/>
        </w:rPr>
        <w:t>2</w:t>
      </w:r>
      <w:r w:rsidRPr="0043701E">
        <w:rPr>
          <w:rFonts w:eastAsiaTheme="minorEastAsia" w:cs="SimSun"/>
          <w:b/>
          <w:lang w:eastAsia="zh-TW"/>
        </w:rPr>
        <w:t xml:space="preserve">: </w:t>
      </w:r>
      <w:r w:rsidR="00F84C17">
        <w:rPr>
          <w:rFonts w:eastAsiaTheme="minorEastAsia" w:cs="SimSun"/>
          <w:b/>
          <w:lang w:eastAsia="zh-TW"/>
        </w:rPr>
        <w:t>Choice of MCS values shouldn’t be guided by the “highest SNR possible principle”, since h</w:t>
      </w:r>
      <w:r>
        <w:rPr>
          <w:rFonts w:eastAsiaTheme="minorEastAsia" w:cs="SimSun"/>
          <w:b/>
          <w:lang w:eastAsia="zh-TW"/>
        </w:rPr>
        <w:t>igh</w:t>
      </w:r>
      <w:r w:rsidR="00F84C17">
        <w:rPr>
          <w:rFonts w:eastAsiaTheme="minorEastAsia" w:cs="SimSun"/>
          <w:b/>
          <w:lang w:eastAsia="zh-TW"/>
        </w:rPr>
        <w:t>-</w:t>
      </w:r>
      <w:r>
        <w:rPr>
          <w:rFonts w:eastAsiaTheme="minorEastAsia" w:cs="SimSun"/>
          <w:b/>
          <w:lang w:eastAsia="zh-TW"/>
        </w:rPr>
        <w:t xml:space="preserve">SNR / no-additional-noise scenarios are already tested via </w:t>
      </w:r>
      <w:r w:rsidR="00F84C17">
        <w:rPr>
          <w:rFonts w:eastAsiaTheme="minorEastAsia" w:cs="SimSun"/>
          <w:b/>
          <w:lang w:eastAsia="zh-TW"/>
        </w:rPr>
        <w:t xml:space="preserve">Sustained </w:t>
      </w:r>
      <w:r>
        <w:rPr>
          <w:rFonts w:eastAsiaTheme="minorEastAsia" w:cs="SimSun"/>
          <w:b/>
          <w:lang w:eastAsia="zh-TW"/>
        </w:rPr>
        <w:t>D</w:t>
      </w:r>
      <w:r w:rsidR="00F84C17">
        <w:rPr>
          <w:rFonts w:eastAsiaTheme="minorEastAsia" w:cs="SimSun"/>
          <w:b/>
          <w:lang w:eastAsia="zh-TW"/>
        </w:rPr>
        <w:t xml:space="preserve">ata </w:t>
      </w:r>
      <w:r>
        <w:rPr>
          <w:rFonts w:eastAsiaTheme="minorEastAsia" w:cs="SimSun"/>
          <w:b/>
          <w:lang w:eastAsia="zh-TW"/>
        </w:rPr>
        <w:t>R</w:t>
      </w:r>
      <w:r w:rsidR="00F84C17">
        <w:rPr>
          <w:rFonts w:eastAsiaTheme="minorEastAsia" w:cs="SimSun"/>
          <w:b/>
          <w:lang w:eastAsia="zh-TW"/>
        </w:rPr>
        <w:t>ate</w:t>
      </w:r>
      <w:r>
        <w:rPr>
          <w:rFonts w:eastAsiaTheme="minorEastAsia" w:cs="SimSun"/>
          <w:b/>
          <w:lang w:eastAsia="zh-TW"/>
        </w:rPr>
        <w:t xml:space="preserve"> </w:t>
      </w:r>
      <w:r w:rsidR="00F84C17">
        <w:rPr>
          <w:rFonts w:eastAsiaTheme="minorEastAsia" w:cs="SimSun"/>
          <w:b/>
          <w:lang w:eastAsia="zh-TW"/>
        </w:rPr>
        <w:t>(SDR) r</w:t>
      </w:r>
      <w:r>
        <w:rPr>
          <w:rFonts w:eastAsiaTheme="minorEastAsia" w:cs="SimSun"/>
          <w:b/>
          <w:lang w:eastAsia="zh-TW"/>
        </w:rPr>
        <w:t>equirements</w:t>
      </w:r>
      <w:r w:rsidR="00F84C17">
        <w:rPr>
          <w:rFonts w:eastAsiaTheme="minorEastAsia" w:cs="SimSun"/>
          <w:b/>
          <w:lang w:eastAsia="zh-TW"/>
        </w:rPr>
        <w:t>.</w:t>
      </w:r>
    </w:p>
    <w:p w14:paraId="5261A7C1" w14:textId="21FB1B0C" w:rsidR="006C72EF" w:rsidRDefault="006C72EF" w:rsidP="006C72EF">
      <w:pPr>
        <w:tabs>
          <w:tab w:val="num" w:pos="720"/>
        </w:tabs>
        <w:spacing w:beforeLines="50" w:before="120" w:afterLines="50" w:after="120"/>
        <w:jc w:val="both"/>
        <w:rPr>
          <w:rFonts w:eastAsiaTheme="minorEastAsia" w:cs="SimSun"/>
          <w:b/>
          <w:lang w:eastAsia="zh-TW"/>
        </w:rPr>
      </w:pPr>
      <w:r w:rsidRPr="0043701E">
        <w:rPr>
          <w:rFonts w:eastAsiaTheme="minorEastAsia" w:cs="SimSun"/>
          <w:b/>
          <w:lang w:eastAsia="zh-TW"/>
        </w:rPr>
        <w:t>Proposal</w:t>
      </w:r>
      <w:r w:rsidR="00075B91">
        <w:rPr>
          <w:rFonts w:eastAsiaTheme="minorEastAsia" w:cs="SimSun"/>
          <w:b/>
          <w:lang w:eastAsia="zh-TW"/>
        </w:rPr>
        <w:t xml:space="preserve"> </w:t>
      </w:r>
      <w:r w:rsidRPr="0043701E">
        <w:rPr>
          <w:rFonts w:eastAsiaTheme="minorEastAsia" w:cs="SimSun"/>
          <w:b/>
          <w:lang w:eastAsia="zh-TW"/>
        </w:rPr>
        <w:t>#</w:t>
      </w:r>
      <w:r>
        <w:rPr>
          <w:rFonts w:eastAsiaTheme="minorEastAsia" w:cs="SimSun"/>
          <w:b/>
          <w:lang w:eastAsia="zh-TW"/>
        </w:rPr>
        <w:t>1</w:t>
      </w:r>
      <w:r w:rsidRPr="0043701E">
        <w:rPr>
          <w:rFonts w:eastAsiaTheme="minorEastAsia" w:cs="SimSun"/>
          <w:b/>
          <w:lang w:eastAsia="zh-TW"/>
        </w:rPr>
        <w:t xml:space="preserve">: </w:t>
      </w:r>
      <w:r>
        <w:rPr>
          <w:rFonts w:eastAsiaTheme="minorEastAsia" w:cs="SimSun"/>
          <w:b/>
          <w:lang w:eastAsia="zh-TW"/>
        </w:rPr>
        <w:t xml:space="preserve">For </w:t>
      </w:r>
      <w:r w:rsidR="00F84C17">
        <w:rPr>
          <w:rFonts w:eastAsiaTheme="minorEastAsia" w:cs="SimSun"/>
          <w:b/>
          <w:lang w:eastAsia="zh-TW"/>
        </w:rPr>
        <w:t xml:space="preserve">the </w:t>
      </w:r>
      <w:r>
        <w:rPr>
          <w:rFonts w:eastAsiaTheme="minorEastAsia" w:cs="SimSun"/>
          <w:b/>
          <w:lang w:eastAsia="zh-TW"/>
        </w:rPr>
        <w:t>Rank 2</w:t>
      </w:r>
      <w:r w:rsidR="00F84C17">
        <w:rPr>
          <w:rFonts w:eastAsiaTheme="minorEastAsia" w:cs="SimSun"/>
          <w:b/>
          <w:lang w:eastAsia="zh-TW"/>
        </w:rPr>
        <w:t xml:space="preserve"> requirement</w:t>
      </w:r>
      <w:r>
        <w:rPr>
          <w:rFonts w:eastAsiaTheme="minorEastAsia" w:cs="SimSun"/>
          <w:b/>
          <w:lang w:eastAsia="zh-TW"/>
        </w:rPr>
        <w:t xml:space="preserve">, define </w:t>
      </w:r>
      <w:r w:rsidRPr="006C72EF">
        <w:rPr>
          <w:rFonts w:eastAsiaTheme="minorEastAsia" w:cs="SimSun"/>
          <w:b/>
          <w:lang w:eastAsia="zh-TW"/>
        </w:rPr>
        <w:t>MCS20 (256QAM Table)</w:t>
      </w:r>
      <w:r w:rsidR="00F84C17">
        <w:rPr>
          <w:rFonts w:eastAsiaTheme="minorEastAsia" w:cs="SimSun"/>
          <w:b/>
          <w:lang w:eastAsia="zh-TW"/>
        </w:rPr>
        <w:t>.</w:t>
      </w:r>
      <w:r w:rsidRPr="006C72EF">
        <w:rPr>
          <w:rFonts w:eastAsiaTheme="minorEastAsia" w:cs="SimSun"/>
          <w:b/>
          <w:lang w:eastAsia="zh-TW"/>
        </w:rPr>
        <w:t xml:space="preserve"> </w:t>
      </w:r>
      <w:r w:rsidR="00F84C17">
        <w:rPr>
          <w:rFonts w:eastAsiaTheme="minorEastAsia" w:cs="SimSun"/>
          <w:b/>
          <w:lang w:eastAsia="zh-TW"/>
        </w:rPr>
        <w:t xml:space="preserve">If feasibility / alignment issues are observed, </w:t>
      </w:r>
      <w:r w:rsidRPr="006C72EF">
        <w:rPr>
          <w:rFonts w:eastAsiaTheme="minorEastAsia" w:cs="SimSun"/>
          <w:b/>
          <w:lang w:eastAsia="zh-TW"/>
        </w:rPr>
        <w:t>revert</w:t>
      </w:r>
      <w:r>
        <w:rPr>
          <w:rFonts w:eastAsiaTheme="minorEastAsia" w:cs="SimSun"/>
          <w:b/>
          <w:lang w:eastAsia="zh-TW"/>
        </w:rPr>
        <w:t xml:space="preserve"> to </w:t>
      </w:r>
      <w:r w:rsidRPr="006C72EF">
        <w:rPr>
          <w:rFonts w:eastAsiaTheme="minorEastAsia" w:cs="SimSun"/>
          <w:b/>
          <w:lang w:eastAsia="zh-TW"/>
        </w:rPr>
        <w:t>MCS19 (64QAM Table)</w:t>
      </w:r>
      <w:r>
        <w:rPr>
          <w:rFonts w:eastAsiaTheme="minorEastAsia" w:cs="SimSun"/>
          <w:b/>
          <w:lang w:eastAsia="zh-TW"/>
        </w:rPr>
        <w:t xml:space="preserve"> as the </w:t>
      </w:r>
      <w:r>
        <w:rPr>
          <w:rFonts w:eastAsiaTheme="minorEastAsia" w:cs="SimSun"/>
          <w:b/>
          <w:lang w:eastAsia="zh-TW"/>
        </w:rPr>
        <w:t>Rank 2</w:t>
      </w:r>
      <w:r>
        <w:rPr>
          <w:rFonts w:eastAsiaTheme="minorEastAsia" w:cs="SimSun"/>
          <w:b/>
          <w:lang w:eastAsia="zh-TW"/>
        </w:rPr>
        <w:t xml:space="preserve"> MCS value to avoid </w:t>
      </w:r>
      <w:r w:rsidR="00F84C17">
        <w:rPr>
          <w:rFonts w:eastAsiaTheme="minorEastAsia" w:cs="SimSun"/>
          <w:b/>
          <w:lang w:eastAsia="zh-TW"/>
        </w:rPr>
        <w:t xml:space="preserve">further </w:t>
      </w:r>
      <w:r>
        <w:rPr>
          <w:rFonts w:eastAsiaTheme="minorEastAsia" w:cs="SimSun"/>
          <w:b/>
          <w:lang w:eastAsia="zh-TW"/>
        </w:rPr>
        <w:t>delay</w:t>
      </w:r>
      <w:r w:rsidR="00F84C17">
        <w:rPr>
          <w:rFonts w:eastAsiaTheme="minorEastAsia" w:cs="SimSun"/>
          <w:b/>
          <w:lang w:eastAsia="zh-TW"/>
        </w:rPr>
        <w:t>s</w:t>
      </w:r>
      <w:r>
        <w:rPr>
          <w:rFonts w:eastAsiaTheme="minorEastAsia" w:cs="SimSun"/>
          <w:b/>
          <w:lang w:eastAsia="zh-TW"/>
        </w:rPr>
        <w:t xml:space="preserve">.  </w:t>
      </w:r>
    </w:p>
    <w:p w14:paraId="7C4F613F" w14:textId="4D4919F6" w:rsidR="006C72EF" w:rsidRDefault="00F84C17" w:rsidP="00F84C17">
      <w:pPr>
        <w:tabs>
          <w:tab w:val="num" w:pos="720"/>
        </w:tabs>
        <w:spacing w:beforeLines="50" w:before="120" w:afterLines="50" w:after="120"/>
        <w:jc w:val="both"/>
        <w:rPr>
          <w:rFonts w:eastAsiaTheme="minorEastAsia" w:cs="SimSun"/>
          <w:b/>
          <w:lang w:eastAsia="zh-TW"/>
        </w:rPr>
      </w:pPr>
      <w:r w:rsidRPr="0043701E">
        <w:rPr>
          <w:rFonts w:eastAsiaTheme="minorEastAsia" w:cs="SimSun"/>
          <w:b/>
          <w:lang w:eastAsia="zh-TW"/>
        </w:rPr>
        <w:t>Proposal</w:t>
      </w:r>
      <w:r w:rsidR="00075B91">
        <w:rPr>
          <w:rFonts w:eastAsiaTheme="minorEastAsia" w:cs="SimSun"/>
          <w:b/>
          <w:lang w:eastAsia="zh-TW"/>
        </w:rPr>
        <w:t xml:space="preserve"> </w:t>
      </w:r>
      <w:r w:rsidRPr="0043701E">
        <w:rPr>
          <w:rFonts w:eastAsiaTheme="minorEastAsia" w:cs="SimSun"/>
          <w:b/>
          <w:lang w:eastAsia="zh-TW"/>
        </w:rPr>
        <w:t>#</w:t>
      </w:r>
      <w:r>
        <w:rPr>
          <w:rFonts w:eastAsiaTheme="minorEastAsia" w:cs="SimSun"/>
          <w:b/>
          <w:lang w:eastAsia="zh-TW"/>
        </w:rPr>
        <w:t>2</w:t>
      </w:r>
      <w:r w:rsidRPr="0043701E">
        <w:rPr>
          <w:rFonts w:eastAsiaTheme="minorEastAsia" w:cs="SimSun"/>
          <w:b/>
          <w:lang w:eastAsia="zh-TW"/>
        </w:rPr>
        <w:t xml:space="preserve">: </w:t>
      </w:r>
      <w:r>
        <w:rPr>
          <w:rFonts w:eastAsiaTheme="minorEastAsia" w:cs="SimSun"/>
          <w:b/>
          <w:lang w:eastAsia="zh-TW"/>
        </w:rPr>
        <w:t xml:space="preserve">For the Rank </w:t>
      </w:r>
      <w:r>
        <w:rPr>
          <w:rFonts w:eastAsiaTheme="minorEastAsia" w:cs="SimSun"/>
          <w:b/>
          <w:lang w:eastAsia="zh-TW"/>
        </w:rPr>
        <w:t>4</w:t>
      </w:r>
      <w:r>
        <w:rPr>
          <w:rFonts w:eastAsiaTheme="minorEastAsia" w:cs="SimSun"/>
          <w:b/>
          <w:lang w:eastAsia="zh-TW"/>
        </w:rPr>
        <w:t xml:space="preserve"> requirement, define </w:t>
      </w:r>
      <w:r w:rsidRPr="006C72EF">
        <w:rPr>
          <w:rFonts w:eastAsiaTheme="minorEastAsia" w:cs="SimSun"/>
          <w:b/>
          <w:lang w:eastAsia="zh-TW"/>
        </w:rPr>
        <w:t>MCS2</w:t>
      </w:r>
      <w:r>
        <w:rPr>
          <w:rFonts w:eastAsiaTheme="minorEastAsia" w:cs="SimSun"/>
          <w:b/>
          <w:lang w:eastAsia="zh-TW"/>
        </w:rPr>
        <w:t>6</w:t>
      </w:r>
      <w:r w:rsidRPr="006C72EF">
        <w:rPr>
          <w:rFonts w:eastAsiaTheme="minorEastAsia" w:cs="SimSun"/>
          <w:b/>
          <w:lang w:eastAsia="zh-TW"/>
        </w:rPr>
        <w:t xml:space="preserve"> (6</w:t>
      </w:r>
      <w:r>
        <w:rPr>
          <w:rFonts w:eastAsiaTheme="minorEastAsia" w:cs="SimSun"/>
          <w:b/>
          <w:lang w:eastAsia="zh-TW"/>
        </w:rPr>
        <w:t>4</w:t>
      </w:r>
      <w:r w:rsidRPr="006C72EF">
        <w:rPr>
          <w:rFonts w:eastAsiaTheme="minorEastAsia" w:cs="SimSun"/>
          <w:b/>
          <w:lang w:eastAsia="zh-TW"/>
        </w:rPr>
        <w:t>QAM Table)</w:t>
      </w:r>
      <w:r>
        <w:rPr>
          <w:rFonts w:eastAsiaTheme="minorEastAsia" w:cs="SimSun"/>
          <w:b/>
          <w:lang w:eastAsia="zh-TW"/>
        </w:rPr>
        <w:t>.</w:t>
      </w:r>
      <w:r w:rsidRPr="006C72EF">
        <w:rPr>
          <w:rFonts w:eastAsiaTheme="minorEastAsia" w:cs="SimSun"/>
          <w:b/>
          <w:lang w:eastAsia="zh-TW"/>
        </w:rPr>
        <w:t xml:space="preserve"> </w:t>
      </w:r>
      <w:r>
        <w:rPr>
          <w:rFonts w:eastAsiaTheme="minorEastAsia" w:cs="SimSun"/>
          <w:b/>
          <w:lang w:eastAsia="zh-TW"/>
        </w:rPr>
        <w:t xml:space="preserve">If feasibility / alignment issues are observed, </w:t>
      </w:r>
      <w:r w:rsidRPr="006C72EF">
        <w:rPr>
          <w:rFonts w:eastAsiaTheme="minorEastAsia" w:cs="SimSun"/>
          <w:b/>
          <w:lang w:eastAsia="zh-TW"/>
        </w:rPr>
        <w:t>revert</w:t>
      </w:r>
      <w:r>
        <w:rPr>
          <w:rFonts w:eastAsiaTheme="minorEastAsia" w:cs="SimSun"/>
          <w:b/>
          <w:lang w:eastAsia="zh-TW"/>
        </w:rPr>
        <w:t xml:space="preserve"> to </w:t>
      </w:r>
      <w:r w:rsidRPr="006C72EF">
        <w:rPr>
          <w:rFonts w:eastAsiaTheme="minorEastAsia" w:cs="SimSun"/>
          <w:b/>
          <w:lang w:eastAsia="zh-TW"/>
        </w:rPr>
        <w:t>MCS1</w:t>
      </w:r>
      <w:r w:rsidR="00700E6C">
        <w:rPr>
          <w:rFonts w:eastAsiaTheme="minorEastAsia" w:cs="SimSun"/>
          <w:b/>
          <w:lang w:eastAsia="zh-TW"/>
        </w:rPr>
        <w:t>7</w:t>
      </w:r>
      <w:r w:rsidRPr="006C72EF">
        <w:rPr>
          <w:rFonts w:eastAsiaTheme="minorEastAsia" w:cs="SimSun"/>
          <w:b/>
          <w:lang w:eastAsia="zh-TW"/>
        </w:rPr>
        <w:t xml:space="preserve"> (64QAM Table)</w:t>
      </w:r>
      <w:r>
        <w:rPr>
          <w:rFonts w:eastAsiaTheme="minorEastAsia" w:cs="SimSun"/>
          <w:b/>
          <w:lang w:eastAsia="zh-TW"/>
        </w:rPr>
        <w:t xml:space="preserve"> as the Rank </w:t>
      </w:r>
      <w:r>
        <w:rPr>
          <w:rFonts w:eastAsiaTheme="minorEastAsia" w:cs="SimSun"/>
          <w:b/>
          <w:lang w:eastAsia="zh-TW"/>
        </w:rPr>
        <w:t>4</w:t>
      </w:r>
      <w:r>
        <w:rPr>
          <w:rFonts w:eastAsiaTheme="minorEastAsia" w:cs="SimSun"/>
          <w:b/>
          <w:lang w:eastAsia="zh-TW"/>
        </w:rPr>
        <w:t xml:space="preserve"> MCS value to avoid further delays.  </w:t>
      </w:r>
    </w:p>
    <w:p w14:paraId="788FC686" w14:textId="384FEB95" w:rsidR="006C72EF" w:rsidRPr="006C72EF" w:rsidRDefault="006C72EF" w:rsidP="00832641">
      <w:pPr>
        <w:pStyle w:val="Default"/>
        <w:jc w:val="both"/>
        <w:rPr>
          <w:rFonts w:ascii="Times New Roman" w:eastAsiaTheme="minorEastAsia" w:hAnsi="Times New Roman" w:cs="SimSun"/>
          <w:b/>
          <w:color w:val="auto"/>
          <w:sz w:val="20"/>
          <w:szCs w:val="20"/>
          <w:lang w:val="en-GB" w:eastAsia="zh-TW"/>
        </w:rPr>
      </w:pPr>
    </w:p>
    <w:p w14:paraId="53BF7D4D" w14:textId="1D950F69" w:rsidR="00001B97" w:rsidRDefault="00001B97" w:rsidP="00832641">
      <w:r>
        <w:t xml:space="preserve">Following previous offline discussions, we agree with the principle that parameters </w:t>
      </w:r>
      <w:r w:rsidR="00075B91">
        <w:t xml:space="preserve">and propagation assumptions </w:t>
      </w:r>
      <w:r>
        <w:t xml:space="preserve">for TDD requirements should be substantially reused to define the equivalent FDD requirements. </w:t>
      </w:r>
      <w:r w:rsidR="00075B91">
        <w:t>The only differing technical parameters should be 1) the number of HARQ processes (8 for TDD, 4 for FDD), 2) channel bandwidth, and subcarrier spacing.</w:t>
      </w:r>
    </w:p>
    <w:p w14:paraId="7C026F6C" w14:textId="087E603A" w:rsidR="00075B91" w:rsidRDefault="00075B91" w:rsidP="00075B91">
      <w:pPr>
        <w:tabs>
          <w:tab w:val="num" w:pos="720"/>
        </w:tabs>
        <w:spacing w:beforeLines="50" w:before="120" w:afterLines="50" w:after="120"/>
        <w:jc w:val="both"/>
        <w:rPr>
          <w:rFonts w:eastAsiaTheme="minorEastAsia" w:cs="SimSun"/>
          <w:b/>
          <w:lang w:eastAsia="zh-TW"/>
        </w:rPr>
      </w:pPr>
      <w:r w:rsidRPr="0043701E">
        <w:rPr>
          <w:rFonts w:eastAsiaTheme="minorEastAsia" w:cs="SimSun"/>
          <w:b/>
          <w:lang w:eastAsia="zh-TW"/>
        </w:rPr>
        <w:t>Proposal</w:t>
      </w:r>
      <w:r>
        <w:rPr>
          <w:rFonts w:eastAsiaTheme="minorEastAsia" w:cs="SimSun"/>
          <w:b/>
          <w:lang w:eastAsia="zh-TW"/>
        </w:rPr>
        <w:t xml:space="preserve"> </w:t>
      </w:r>
      <w:r w:rsidRPr="0043701E">
        <w:rPr>
          <w:rFonts w:eastAsiaTheme="minorEastAsia" w:cs="SimSun"/>
          <w:b/>
          <w:lang w:eastAsia="zh-TW"/>
        </w:rPr>
        <w:t>#</w:t>
      </w:r>
      <w:r>
        <w:rPr>
          <w:rFonts w:eastAsiaTheme="minorEastAsia" w:cs="SimSun"/>
          <w:b/>
          <w:lang w:eastAsia="zh-TW"/>
        </w:rPr>
        <w:t>3</w:t>
      </w:r>
      <w:r w:rsidRPr="0043701E">
        <w:rPr>
          <w:rFonts w:eastAsiaTheme="minorEastAsia" w:cs="SimSun"/>
          <w:b/>
          <w:lang w:eastAsia="zh-TW"/>
        </w:rPr>
        <w:t xml:space="preserve">: </w:t>
      </w:r>
      <w:r>
        <w:rPr>
          <w:rFonts w:eastAsiaTheme="minorEastAsia" w:cs="SimSun"/>
          <w:b/>
          <w:lang w:eastAsia="zh-TW"/>
        </w:rPr>
        <w:t xml:space="preserve">For </w:t>
      </w:r>
      <w:r>
        <w:rPr>
          <w:rFonts w:eastAsiaTheme="minorEastAsia" w:cs="SimSun"/>
          <w:b/>
          <w:lang w:eastAsia="zh-TW"/>
        </w:rPr>
        <w:t>defining single-carrier PDSCH requirements in FDD, reuse the same number of requirements, MCS values and propagation conditions as used for TDD requirements.</w:t>
      </w:r>
    </w:p>
    <w:p w14:paraId="45D1C5C5" w14:textId="57F4CD0A" w:rsidR="00006FCE" w:rsidRDefault="00006FCE" w:rsidP="00832641">
      <w:r>
        <w:t xml:space="preserve">Finally, since </w:t>
      </w:r>
      <w:r>
        <w:t xml:space="preserve">RAN#100 has approved the revised WID </w:t>
      </w:r>
      <w:r w:rsidRPr="008F3EC8">
        <w:t>RP-231490</w:t>
      </w:r>
      <w:r>
        <w:t xml:space="preserve"> [3]</w:t>
      </w:r>
      <w:r w:rsidRPr="008F3EC8">
        <w:t xml:space="preserve">, RAN4 will </w:t>
      </w:r>
      <w:r>
        <w:t xml:space="preserve">eventually </w:t>
      </w:r>
      <w:r w:rsidRPr="008F3EC8">
        <w:t xml:space="preserve">specify UE RF requirements for both single carrier and CA/DC for 8Rx, </w:t>
      </w:r>
      <w:r>
        <w:t>and eventually defining relevant</w:t>
      </w:r>
      <w:r w:rsidRPr="008F3EC8">
        <w:t xml:space="preserve"> band combos and configurations</w:t>
      </w:r>
      <w:r>
        <w:t>.</w:t>
      </w:r>
      <w:r w:rsidR="00572E17">
        <w:t xml:space="preserve"> In the meantime, we support the proposal that only a single requirement should be defined </w:t>
      </w:r>
      <w:r w:rsidR="009C19A1">
        <w:t>in accordance with Rel-15 2Rx and 4Rx CA rationale.</w:t>
      </w:r>
    </w:p>
    <w:p w14:paraId="7097023E" w14:textId="78F1FADA" w:rsidR="00006FCE" w:rsidRDefault="009C19A1" w:rsidP="00832641">
      <w:pPr>
        <w:rPr>
          <w:rFonts w:eastAsiaTheme="minorEastAsia" w:cs="SimSun"/>
          <w:b/>
          <w:lang w:eastAsia="zh-TW"/>
        </w:rPr>
      </w:pPr>
      <w:r w:rsidRPr="009C19A1">
        <w:rPr>
          <w:rFonts w:eastAsiaTheme="minorEastAsia" w:cs="SimSun"/>
          <w:b/>
          <w:lang w:eastAsia="zh-TW"/>
        </w:rPr>
        <w:t>Proposal #</w:t>
      </w:r>
      <w:r w:rsidR="00C363AD">
        <w:rPr>
          <w:rFonts w:eastAsiaTheme="minorEastAsia" w:cs="SimSun"/>
          <w:b/>
          <w:lang w:eastAsia="zh-TW"/>
        </w:rPr>
        <w:t>4</w:t>
      </w:r>
      <w:r w:rsidRPr="009C19A1">
        <w:rPr>
          <w:rFonts w:eastAsiaTheme="minorEastAsia" w:cs="SimSun"/>
          <w:b/>
          <w:lang w:eastAsia="zh-TW"/>
        </w:rPr>
        <w:t xml:space="preserve">: </w:t>
      </w:r>
      <w:r>
        <w:rPr>
          <w:b/>
        </w:rPr>
        <w:t>O</w:t>
      </w:r>
      <w:r w:rsidRPr="009C19A1">
        <w:rPr>
          <w:b/>
        </w:rPr>
        <w:t>nly a single</w:t>
      </w:r>
      <w:r>
        <w:rPr>
          <w:b/>
        </w:rPr>
        <w:t xml:space="preserve"> CA</w:t>
      </w:r>
      <w:r w:rsidRPr="009C19A1">
        <w:rPr>
          <w:b/>
        </w:rPr>
        <w:t xml:space="preserve"> requirement should be defined in accordance with Rel-15 2Rx and 4Rx CA rationale</w:t>
      </w:r>
      <w:r w:rsidRPr="009C19A1">
        <w:rPr>
          <w:rFonts w:eastAsiaTheme="minorEastAsia" w:cs="SimSun"/>
          <w:b/>
          <w:lang w:eastAsia="zh-TW"/>
        </w:rPr>
        <w:t>.</w:t>
      </w:r>
    </w:p>
    <w:p w14:paraId="3A9F1C38" w14:textId="733E4644" w:rsidR="00B2686F" w:rsidRDefault="009C19A1" w:rsidP="00197932">
      <w:pPr>
        <w:rPr>
          <w:b/>
        </w:rPr>
      </w:pPr>
      <w:r w:rsidRPr="009C19A1">
        <w:rPr>
          <w:rFonts w:eastAsiaTheme="minorEastAsia" w:cs="SimSun"/>
          <w:b/>
          <w:lang w:eastAsia="zh-TW"/>
        </w:rPr>
        <w:t>Proposal #</w:t>
      </w:r>
      <w:r w:rsidR="00C363AD">
        <w:rPr>
          <w:rFonts w:eastAsiaTheme="minorEastAsia" w:cs="SimSun"/>
          <w:b/>
          <w:lang w:eastAsia="zh-TW"/>
        </w:rPr>
        <w:t>5</w:t>
      </w:r>
      <w:r w:rsidRPr="009C19A1">
        <w:rPr>
          <w:rFonts w:eastAsiaTheme="minorEastAsia" w:cs="SimSun"/>
          <w:b/>
          <w:lang w:eastAsia="zh-TW"/>
        </w:rPr>
        <w:t xml:space="preserve">: </w:t>
      </w:r>
      <w:r>
        <w:rPr>
          <w:rFonts w:eastAsiaTheme="minorEastAsia" w:cs="SimSun"/>
          <w:b/>
          <w:lang w:eastAsia="zh-TW"/>
        </w:rPr>
        <w:t xml:space="preserve">Define PDSCH CA requirement for Rank 8 </w:t>
      </w:r>
      <w:r>
        <w:rPr>
          <w:b/>
        </w:rPr>
        <w:t>o</w:t>
      </w:r>
      <w:r w:rsidRPr="009C19A1">
        <w:rPr>
          <w:b/>
        </w:rPr>
        <w:t>nly</w:t>
      </w:r>
      <w:r>
        <w:rPr>
          <w:b/>
        </w:rPr>
        <w:t xml:space="preserve">, under </w:t>
      </w:r>
      <w:r w:rsidRPr="00572E17">
        <w:rPr>
          <w:rFonts w:eastAsiaTheme="minorEastAsia" w:cs="SimSun"/>
          <w:b/>
          <w:lang w:val="en-US" w:eastAsia="zh-TW"/>
        </w:rPr>
        <w:t>TDLA30-10 Low</w:t>
      </w:r>
      <w:r>
        <w:rPr>
          <w:rFonts w:eastAsiaTheme="minorEastAsia" w:cs="SimSun"/>
          <w:b/>
          <w:lang w:val="en-US" w:eastAsia="zh-TW"/>
        </w:rPr>
        <w:t xml:space="preserve"> </w:t>
      </w:r>
      <w:r w:rsidR="00437496">
        <w:rPr>
          <w:rFonts w:eastAsiaTheme="minorEastAsia" w:cs="SimSun"/>
          <w:b/>
          <w:lang w:val="en-US" w:eastAsia="zh-TW"/>
        </w:rPr>
        <w:t xml:space="preserve">propagation </w:t>
      </w:r>
      <w:r>
        <w:rPr>
          <w:rFonts w:eastAsiaTheme="minorEastAsia" w:cs="SimSun"/>
          <w:b/>
          <w:lang w:val="en-US" w:eastAsia="zh-TW"/>
        </w:rPr>
        <w:t>conditions.</w:t>
      </w:r>
    </w:p>
    <w:p w14:paraId="41F85C5F" w14:textId="77777777" w:rsidR="00197932" w:rsidRDefault="00197932" w:rsidP="00197932">
      <w:pPr>
        <w:rPr>
          <w:b/>
        </w:rPr>
      </w:pPr>
    </w:p>
    <w:p w14:paraId="662645D8" w14:textId="77777777" w:rsidR="00197932" w:rsidRPr="00197932" w:rsidRDefault="00197932" w:rsidP="00197932">
      <w:pPr>
        <w:rPr>
          <w:b/>
        </w:rPr>
      </w:pPr>
    </w:p>
    <w:bookmarkEnd w:id="2"/>
    <w:p w14:paraId="0BC381C7" w14:textId="77777777" w:rsidR="000A231E" w:rsidRPr="005B3B36"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2FB0D841" w14:textId="43678D3E" w:rsidR="00D94999" w:rsidRPr="007E05C4" w:rsidRDefault="008054FC" w:rsidP="00D94999">
      <w:pPr>
        <w:jc w:val="both"/>
        <w:rPr>
          <w:rFonts w:eastAsiaTheme="minorEastAsia"/>
          <w:bCs/>
          <w:iCs/>
          <w:lang w:val="en-US" w:eastAsia="zh-TW"/>
        </w:rPr>
      </w:pPr>
      <w:r w:rsidRPr="0036663C">
        <w:rPr>
          <w:rFonts w:eastAsiaTheme="minorEastAsia"/>
          <w:bCs/>
          <w:iCs/>
          <w:lang w:val="en-US" w:eastAsia="zh-TW"/>
        </w:rPr>
        <w:t xml:space="preserve">In this contribution, </w:t>
      </w:r>
      <w:r w:rsidR="0036663C" w:rsidRPr="0036663C">
        <w:rPr>
          <w:rFonts w:eastAsiaTheme="minorEastAsia"/>
          <w:bCs/>
          <w:iCs/>
          <w:lang w:val="en-US" w:eastAsia="zh-TW"/>
        </w:rPr>
        <w:t>we provide our views on</w:t>
      </w:r>
      <w:r w:rsidR="007E05C4">
        <w:rPr>
          <w:rFonts w:eastAsiaTheme="minorEastAsia"/>
          <w:bCs/>
          <w:iCs/>
          <w:lang w:val="en-US" w:eastAsia="zh-TW"/>
        </w:rPr>
        <w:t xml:space="preserve"> the remaining unresolved issues for</w:t>
      </w:r>
      <w:r w:rsidR="0036663C" w:rsidRPr="0036663C">
        <w:rPr>
          <w:rFonts w:eastAsiaTheme="minorEastAsia"/>
          <w:bCs/>
          <w:iCs/>
          <w:lang w:val="en-US" w:eastAsia="zh-TW"/>
        </w:rPr>
        <w:t xml:space="preserve"> </w:t>
      </w:r>
      <w:r w:rsidR="00D51890">
        <w:rPr>
          <w:rFonts w:eastAsiaTheme="minorEastAsia"/>
          <w:bCs/>
          <w:iCs/>
          <w:lang w:val="en-US" w:eastAsia="zh-TW"/>
        </w:rPr>
        <w:t xml:space="preserve">8Rx </w:t>
      </w:r>
      <w:r w:rsidR="0036663C" w:rsidRPr="0036663C">
        <w:rPr>
          <w:rFonts w:eastAsiaTheme="minorEastAsia"/>
          <w:bCs/>
          <w:iCs/>
          <w:lang w:val="en-US" w:eastAsia="zh-TW"/>
        </w:rPr>
        <w:t>UE demodulation requirements.</w:t>
      </w:r>
      <w:r w:rsidRPr="0036663C">
        <w:rPr>
          <w:rFonts w:eastAsiaTheme="minorEastAsia"/>
          <w:bCs/>
          <w:iCs/>
          <w:lang w:val="en-US" w:eastAsia="zh-TW"/>
        </w:rPr>
        <w:t xml:space="preserve"> </w:t>
      </w:r>
      <w:r w:rsidR="00DC5B13">
        <w:rPr>
          <w:rFonts w:eastAsiaTheme="minorEastAsia"/>
          <w:bCs/>
          <w:iCs/>
          <w:lang w:val="en-US" w:eastAsia="zh-TW"/>
        </w:rPr>
        <w:t>Our observations and</w:t>
      </w:r>
      <w:r w:rsidR="008A36F9" w:rsidRPr="0036663C">
        <w:rPr>
          <w:rFonts w:eastAsiaTheme="minorEastAsia"/>
          <w:bCs/>
          <w:iCs/>
          <w:lang w:val="en-US" w:eastAsia="zh-TW"/>
        </w:rPr>
        <w:t xml:space="preserve"> </w:t>
      </w:r>
      <w:r w:rsidR="009716AF" w:rsidRPr="0036663C">
        <w:rPr>
          <w:rFonts w:eastAsiaTheme="minorEastAsia"/>
          <w:bCs/>
          <w:iCs/>
          <w:lang w:val="en-US" w:eastAsia="zh-TW"/>
        </w:rPr>
        <w:t>proposal</w:t>
      </w:r>
      <w:r w:rsidR="00FF370A" w:rsidRPr="0036663C">
        <w:rPr>
          <w:rFonts w:eastAsiaTheme="minorEastAsia"/>
          <w:bCs/>
          <w:iCs/>
          <w:lang w:val="en-US" w:eastAsia="zh-TW"/>
        </w:rPr>
        <w:t>s</w:t>
      </w:r>
      <w:r w:rsidR="009716AF" w:rsidRPr="0036663C">
        <w:rPr>
          <w:rFonts w:eastAsiaTheme="minorEastAsia"/>
          <w:bCs/>
          <w:iCs/>
          <w:lang w:val="en-US" w:eastAsia="zh-TW"/>
        </w:rPr>
        <w:t xml:space="preserve"> </w:t>
      </w:r>
      <w:r w:rsidR="00FF370A" w:rsidRPr="0036663C">
        <w:rPr>
          <w:rFonts w:eastAsiaTheme="minorEastAsia"/>
          <w:bCs/>
          <w:iCs/>
          <w:lang w:val="en-US" w:eastAsia="zh-TW"/>
        </w:rPr>
        <w:t>are</w:t>
      </w:r>
      <w:r w:rsidR="000A231E" w:rsidRPr="0036663C">
        <w:rPr>
          <w:rFonts w:eastAsiaTheme="minorEastAsia"/>
          <w:bCs/>
          <w:iCs/>
          <w:lang w:val="en-US" w:eastAsia="zh-TW"/>
        </w:rPr>
        <w:t xml:space="preserve"> summarized as below:</w:t>
      </w:r>
    </w:p>
    <w:p w14:paraId="1B714AB0" w14:textId="77777777" w:rsidR="009C19A1" w:rsidRPr="006C72EF" w:rsidRDefault="009C19A1" w:rsidP="009C19A1">
      <w:pPr>
        <w:tabs>
          <w:tab w:val="num" w:pos="720"/>
        </w:tabs>
        <w:spacing w:beforeLines="50" w:before="120" w:afterLines="50" w:after="120"/>
        <w:jc w:val="both"/>
        <w:rPr>
          <w:b/>
          <w:lang w:val="en-US" w:eastAsia="zh-CN"/>
        </w:rPr>
      </w:pPr>
      <w:r w:rsidRPr="006C72EF">
        <w:rPr>
          <w:rFonts w:eastAsiaTheme="minorEastAsia" w:cs="SimSun"/>
          <w:b/>
          <w:lang w:eastAsia="zh-TW"/>
        </w:rPr>
        <w:t xml:space="preserve">Observation #1: Previously chosen </w:t>
      </w:r>
      <w:r w:rsidRPr="006C72EF">
        <w:rPr>
          <w:b/>
          <w:lang w:val="en-US" w:eastAsia="zh-CN"/>
        </w:rPr>
        <w:t>MCS 19 (</w:t>
      </w:r>
      <w:r w:rsidRPr="006C72EF">
        <w:rPr>
          <w:b/>
          <w:lang w:eastAsia="zh-CN"/>
        </w:rPr>
        <w:t>64QAM Table</w:t>
      </w:r>
      <w:r w:rsidRPr="006C72EF">
        <w:rPr>
          <w:b/>
          <w:lang w:val="en-US" w:eastAsia="zh-CN"/>
        </w:rPr>
        <w:t xml:space="preserve">) is a valid and reasonable </w:t>
      </w:r>
      <w:r>
        <w:rPr>
          <w:b/>
          <w:lang w:val="en-US" w:eastAsia="zh-CN"/>
        </w:rPr>
        <w:t>MCS</w:t>
      </w:r>
      <w:r w:rsidRPr="006C72EF">
        <w:rPr>
          <w:b/>
          <w:lang w:val="en-US" w:eastAsia="zh-CN"/>
        </w:rPr>
        <w:t xml:space="preserve"> point for both Rank 2 and Rank 4 </w:t>
      </w:r>
      <w:r>
        <w:rPr>
          <w:b/>
          <w:lang w:val="en-US" w:eastAsia="zh-CN"/>
        </w:rPr>
        <w:t>agreed requirements, despite the new proposal durin</w:t>
      </w:r>
      <w:r w:rsidRPr="006C72EF">
        <w:rPr>
          <w:b/>
          <w:lang w:val="en-US" w:eastAsia="zh-CN"/>
        </w:rPr>
        <w:t>g</w:t>
      </w:r>
      <w:r w:rsidRPr="006C72EF">
        <w:rPr>
          <w:rFonts w:eastAsia="SimSun"/>
          <w:b/>
        </w:rPr>
        <w:t xml:space="preserve"> RAN4#107</w:t>
      </w:r>
      <w:r>
        <w:rPr>
          <w:rFonts w:eastAsia="SimSun"/>
          <w:b/>
        </w:rPr>
        <w:t>.</w:t>
      </w:r>
    </w:p>
    <w:p w14:paraId="644AF543" w14:textId="77777777" w:rsidR="009C19A1" w:rsidRDefault="009C19A1" w:rsidP="009C19A1">
      <w:pPr>
        <w:tabs>
          <w:tab w:val="num" w:pos="720"/>
        </w:tabs>
        <w:spacing w:beforeLines="50" w:before="120" w:afterLines="50" w:after="120"/>
        <w:jc w:val="both"/>
        <w:rPr>
          <w:rFonts w:eastAsiaTheme="minorEastAsia" w:cs="SimSun"/>
          <w:b/>
          <w:lang w:eastAsia="zh-TW"/>
        </w:rPr>
      </w:pPr>
      <w:r>
        <w:rPr>
          <w:rFonts w:eastAsiaTheme="minorEastAsia" w:cs="SimSun"/>
          <w:b/>
          <w:lang w:eastAsia="zh-TW"/>
        </w:rPr>
        <w:t xml:space="preserve">Observation </w:t>
      </w:r>
      <w:r w:rsidRPr="0043701E">
        <w:rPr>
          <w:rFonts w:eastAsiaTheme="minorEastAsia" w:cs="SimSun"/>
          <w:b/>
          <w:lang w:eastAsia="zh-TW"/>
        </w:rPr>
        <w:t>#</w:t>
      </w:r>
      <w:r>
        <w:rPr>
          <w:rFonts w:eastAsiaTheme="minorEastAsia" w:cs="SimSun"/>
          <w:b/>
          <w:lang w:eastAsia="zh-TW"/>
        </w:rPr>
        <w:t>2</w:t>
      </w:r>
      <w:r w:rsidRPr="0043701E">
        <w:rPr>
          <w:rFonts w:eastAsiaTheme="minorEastAsia" w:cs="SimSun"/>
          <w:b/>
          <w:lang w:eastAsia="zh-TW"/>
        </w:rPr>
        <w:t xml:space="preserve">: </w:t>
      </w:r>
      <w:r>
        <w:rPr>
          <w:rFonts w:eastAsiaTheme="minorEastAsia" w:cs="SimSun"/>
          <w:b/>
          <w:lang w:eastAsia="zh-TW"/>
        </w:rPr>
        <w:t>Choice of MCS values shouldn’t be guided by the “highest SNR possible principle”, since high-SNR / no-additional-noise scenarios are already tested via Sustained Data Rate (SDR) requirements.</w:t>
      </w:r>
    </w:p>
    <w:p w14:paraId="2AAFF571" w14:textId="77777777" w:rsidR="009C19A1" w:rsidRDefault="009C19A1" w:rsidP="009C19A1">
      <w:pPr>
        <w:tabs>
          <w:tab w:val="num" w:pos="720"/>
        </w:tabs>
        <w:spacing w:beforeLines="50" w:before="120" w:afterLines="50" w:after="120"/>
        <w:jc w:val="both"/>
        <w:rPr>
          <w:rFonts w:eastAsiaTheme="minorEastAsia" w:cs="SimSun"/>
          <w:b/>
          <w:lang w:eastAsia="zh-TW"/>
        </w:rPr>
      </w:pPr>
      <w:r w:rsidRPr="0043701E">
        <w:rPr>
          <w:rFonts w:eastAsiaTheme="minorEastAsia" w:cs="SimSun"/>
          <w:b/>
          <w:lang w:eastAsia="zh-TW"/>
        </w:rPr>
        <w:t>Proposal</w:t>
      </w:r>
      <w:r>
        <w:rPr>
          <w:rFonts w:eastAsiaTheme="minorEastAsia" w:cs="SimSun"/>
          <w:b/>
          <w:lang w:eastAsia="zh-TW"/>
        </w:rPr>
        <w:t xml:space="preserve"> </w:t>
      </w:r>
      <w:r w:rsidRPr="0043701E">
        <w:rPr>
          <w:rFonts w:eastAsiaTheme="minorEastAsia" w:cs="SimSun"/>
          <w:b/>
          <w:lang w:eastAsia="zh-TW"/>
        </w:rPr>
        <w:t>#</w:t>
      </w:r>
      <w:r>
        <w:rPr>
          <w:rFonts w:eastAsiaTheme="minorEastAsia" w:cs="SimSun"/>
          <w:b/>
          <w:lang w:eastAsia="zh-TW"/>
        </w:rPr>
        <w:t>1</w:t>
      </w:r>
      <w:r w:rsidRPr="0043701E">
        <w:rPr>
          <w:rFonts w:eastAsiaTheme="minorEastAsia" w:cs="SimSun"/>
          <w:b/>
          <w:lang w:eastAsia="zh-TW"/>
        </w:rPr>
        <w:t xml:space="preserve">: </w:t>
      </w:r>
      <w:r>
        <w:rPr>
          <w:rFonts w:eastAsiaTheme="minorEastAsia" w:cs="SimSun"/>
          <w:b/>
          <w:lang w:eastAsia="zh-TW"/>
        </w:rPr>
        <w:t xml:space="preserve">For the Rank 2 requirement, define </w:t>
      </w:r>
      <w:r w:rsidRPr="006C72EF">
        <w:rPr>
          <w:rFonts w:eastAsiaTheme="minorEastAsia" w:cs="SimSun"/>
          <w:b/>
          <w:lang w:eastAsia="zh-TW"/>
        </w:rPr>
        <w:t>MCS20 (256QAM Table)</w:t>
      </w:r>
      <w:r>
        <w:rPr>
          <w:rFonts w:eastAsiaTheme="minorEastAsia" w:cs="SimSun"/>
          <w:b/>
          <w:lang w:eastAsia="zh-TW"/>
        </w:rPr>
        <w:t>.</w:t>
      </w:r>
      <w:r w:rsidRPr="006C72EF">
        <w:rPr>
          <w:rFonts w:eastAsiaTheme="minorEastAsia" w:cs="SimSun"/>
          <w:b/>
          <w:lang w:eastAsia="zh-TW"/>
        </w:rPr>
        <w:t xml:space="preserve"> </w:t>
      </w:r>
      <w:r>
        <w:rPr>
          <w:rFonts w:eastAsiaTheme="minorEastAsia" w:cs="SimSun"/>
          <w:b/>
          <w:lang w:eastAsia="zh-TW"/>
        </w:rPr>
        <w:t xml:space="preserve">If feasibility / alignment issues are observed, </w:t>
      </w:r>
      <w:r w:rsidRPr="006C72EF">
        <w:rPr>
          <w:rFonts w:eastAsiaTheme="minorEastAsia" w:cs="SimSun"/>
          <w:b/>
          <w:lang w:eastAsia="zh-TW"/>
        </w:rPr>
        <w:t>revert</w:t>
      </w:r>
      <w:r>
        <w:rPr>
          <w:rFonts w:eastAsiaTheme="minorEastAsia" w:cs="SimSun"/>
          <w:b/>
          <w:lang w:eastAsia="zh-TW"/>
        </w:rPr>
        <w:t xml:space="preserve"> to </w:t>
      </w:r>
      <w:r w:rsidRPr="006C72EF">
        <w:rPr>
          <w:rFonts w:eastAsiaTheme="minorEastAsia" w:cs="SimSun"/>
          <w:b/>
          <w:lang w:eastAsia="zh-TW"/>
        </w:rPr>
        <w:t>MCS19 (64QAM Table)</w:t>
      </w:r>
      <w:r>
        <w:rPr>
          <w:rFonts w:eastAsiaTheme="minorEastAsia" w:cs="SimSun"/>
          <w:b/>
          <w:lang w:eastAsia="zh-TW"/>
        </w:rPr>
        <w:t xml:space="preserve"> as the Rank 2 MCS value to avoid further delays.  </w:t>
      </w:r>
    </w:p>
    <w:p w14:paraId="6F42A17F" w14:textId="77777777" w:rsidR="009C19A1" w:rsidRDefault="009C19A1" w:rsidP="009C19A1">
      <w:pPr>
        <w:tabs>
          <w:tab w:val="num" w:pos="720"/>
        </w:tabs>
        <w:spacing w:beforeLines="50" w:before="120" w:afterLines="50" w:after="120"/>
        <w:jc w:val="both"/>
        <w:rPr>
          <w:rFonts w:eastAsiaTheme="minorEastAsia" w:cs="SimSun"/>
          <w:b/>
          <w:lang w:eastAsia="zh-TW"/>
        </w:rPr>
      </w:pPr>
      <w:r w:rsidRPr="0043701E">
        <w:rPr>
          <w:rFonts w:eastAsiaTheme="minorEastAsia" w:cs="SimSun"/>
          <w:b/>
          <w:lang w:eastAsia="zh-TW"/>
        </w:rPr>
        <w:t>Proposal</w:t>
      </w:r>
      <w:r>
        <w:rPr>
          <w:rFonts w:eastAsiaTheme="minorEastAsia" w:cs="SimSun"/>
          <w:b/>
          <w:lang w:eastAsia="zh-TW"/>
        </w:rPr>
        <w:t xml:space="preserve"> </w:t>
      </w:r>
      <w:r w:rsidRPr="0043701E">
        <w:rPr>
          <w:rFonts w:eastAsiaTheme="minorEastAsia" w:cs="SimSun"/>
          <w:b/>
          <w:lang w:eastAsia="zh-TW"/>
        </w:rPr>
        <w:t>#</w:t>
      </w:r>
      <w:r>
        <w:rPr>
          <w:rFonts w:eastAsiaTheme="minorEastAsia" w:cs="SimSun"/>
          <w:b/>
          <w:lang w:eastAsia="zh-TW"/>
        </w:rPr>
        <w:t>2</w:t>
      </w:r>
      <w:r w:rsidRPr="0043701E">
        <w:rPr>
          <w:rFonts w:eastAsiaTheme="minorEastAsia" w:cs="SimSun"/>
          <w:b/>
          <w:lang w:eastAsia="zh-TW"/>
        </w:rPr>
        <w:t xml:space="preserve">: </w:t>
      </w:r>
      <w:r>
        <w:rPr>
          <w:rFonts w:eastAsiaTheme="minorEastAsia" w:cs="SimSun"/>
          <w:b/>
          <w:lang w:eastAsia="zh-TW"/>
        </w:rPr>
        <w:t xml:space="preserve">For the Rank 4 requirement, define </w:t>
      </w:r>
      <w:r w:rsidRPr="006C72EF">
        <w:rPr>
          <w:rFonts w:eastAsiaTheme="minorEastAsia" w:cs="SimSun"/>
          <w:b/>
          <w:lang w:eastAsia="zh-TW"/>
        </w:rPr>
        <w:t>MCS2</w:t>
      </w:r>
      <w:r>
        <w:rPr>
          <w:rFonts w:eastAsiaTheme="minorEastAsia" w:cs="SimSun"/>
          <w:b/>
          <w:lang w:eastAsia="zh-TW"/>
        </w:rPr>
        <w:t>6</w:t>
      </w:r>
      <w:r w:rsidRPr="006C72EF">
        <w:rPr>
          <w:rFonts w:eastAsiaTheme="minorEastAsia" w:cs="SimSun"/>
          <w:b/>
          <w:lang w:eastAsia="zh-TW"/>
        </w:rPr>
        <w:t xml:space="preserve"> (6</w:t>
      </w:r>
      <w:r>
        <w:rPr>
          <w:rFonts w:eastAsiaTheme="minorEastAsia" w:cs="SimSun"/>
          <w:b/>
          <w:lang w:eastAsia="zh-TW"/>
        </w:rPr>
        <w:t>4</w:t>
      </w:r>
      <w:r w:rsidRPr="006C72EF">
        <w:rPr>
          <w:rFonts w:eastAsiaTheme="minorEastAsia" w:cs="SimSun"/>
          <w:b/>
          <w:lang w:eastAsia="zh-TW"/>
        </w:rPr>
        <w:t>QAM Table)</w:t>
      </w:r>
      <w:r>
        <w:rPr>
          <w:rFonts w:eastAsiaTheme="minorEastAsia" w:cs="SimSun"/>
          <w:b/>
          <w:lang w:eastAsia="zh-TW"/>
        </w:rPr>
        <w:t>.</w:t>
      </w:r>
      <w:r w:rsidRPr="006C72EF">
        <w:rPr>
          <w:rFonts w:eastAsiaTheme="minorEastAsia" w:cs="SimSun"/>
          <w:b/>
          <w:lang w:eastAsia="zh-TW"/>
        </w:rPr>
        <w:t xml:space="preserve"> </w:t>
      </w:r>
      <w:r>
        <w:rPr>
          <w:rFonts w:eastAsiaTheme="minorEastAsia" w:cs="SimSun"/>
          <w:b/>
          <w:lang w:eastAsia="zh-TW"/>
        </w:rPr>
        <w:t xml:space="preserve">If feasibility / alignment issues are observed, </w:t>
      </w:r>
      <w:r w:rsidRPr="006C72EF">
        <w:rPr>
          <w:rFonts w:eastAsiaTheme="minorEastAsia" w:cs="SimSun"/>
          <w:b/>
          <w:lang w:eastAsia="zh-TW"/>
        </w:rPr>
        <w:t>revert</w:t>
      </w:r>
      <w:r>
        <w:rPr>
          <w:rFonts w:eastAsiaTheme="minorEastAsia" w:cs="SimSun"/>
          <w:b/>
          <w:lang w:eastAsia="zh-TW"/>
        </w:rPr>
        <w:t xml:space="preserve"> to </w:t>
      </w:r>
      <w:r w:rsidRPr="006C72EF">
        <w:rPr>
          <w:rFonts w:eastAsiaTheme="minorEastAsia" w:cs="SimSun"/>
          <w:b/>
          <w:lang w:eastAsia="zh-TW"/>
        </w:rPr>
        <w:t>MCS19 (64QAM Table)</w:t>
      </w:r>
      <w:r>
        <w:rPr>
          <w:rFonts w:eastAsiaTheme="minorEastAsia" w:cs="SimSun"/>
          <w:b/>
          <w:lang w:eastAsia="zh-TW"/>
        </w:rPr>
        <w:t xml:space="preserve"> as the Rank 4 MCS value to avoid further delays.</w:t>
      </w:r>
    </w:p>
    <w:p w14:paraId="3760C07E" w14:textId="77777777" w:rsidR="009C19A1" w:rsidRDefault="009C19A1" w:rsidP="009C19A1">
      <w:pPr>
        <w:tabs>
          <w:tab w:val="num" w:pos="720"/>
        </w:tabs>
        <w:spacing w:beforeLines="50" w:before="120" w:afterLines="50" w:after="120"/>
        <w:jc w:val="both"/>
        <w:rPr>
          <w:rFonts w:eastAsiaTheme="minorEastAsia" w:cs="SimSun"/>
          <w:b/>
          <w:lang w:eastAsia="zh-TW"/>
        </w:rPr>
      </w:pPr>
      <w:r w:rsidRPr="0043701E">
        <w:rPr>
          <w:rFonts w:eastAsiaTheme="minorEastAsia" w:cs="SimSun"/>
          <w:b/>
          <w:lang w:eastAsia="zh-TW"/>
        </w:rPr>
        <w:t>Proposal</w:t>
      </w:r>
      <w:r>
        <w:rPr>
          <w:rFonts w:eastAsiaTheme="minorEastAsia" w:cs="SimSun"/>
          <w:b/>
          <w:lang w:eastAsia="zh-TW"/>
        </w:rPr>
        <w:t xml:space="preserve"> </w:t>
      </w:r>
      <w:r w:rsidRPr="0043701E">
        <w:rPr>
          <w:rFonts w:eastAsiaTheme="minorEastAsia" w:cs="SimSun"/>
          <w:b/>
          <w:lang w:eastAsia="zh-TW"/>
        </w:rPr>
        <w:t>#</w:t>
      </w:r>
      <w:r>
        <w:rPr>
          <w:rFonts w:eastAsiaTheme="minorEastAsia" w:cs="SimSun"/>
          <w:b/>
          <w:lang w:eastAsia="zh-TW"/>
        </w:rPr>
        <w:t>3</w:t>
      </w:r>
      <w:r w:rsidRPr="0043701E">
        <w:rPr>
          <w:rFonts w:eastAsiaTheme="minorEastAsia" w:cs="SimSun"/>
          <w:b/>
          <w:lang w:eastAsia="zh-TW"/>
        </w:rPr>
        <w:t xml:space="preserve">: </w:t>
      </w:r>
      <w:r>
        <w:rPr>
          <w:rFonts w:eastAsiaTheme="minorEastAsia" w:cs="SimSun"/>
          <w:b/>
          <w:lang w:eastAsia="zh-TW"/>
        </w:rPr>
        <w:t xml:space="preserve">For defining single-carrier PDSCH requirements in FDD, reuse the same number of requirements, MCS values and propagation conditions as used for TDD requirements. </w:t>
      </w:r>
    </w:p>
    <w:p w14:paraId="575CE5F8" w14:textId="1BFEE12F" w:rsidR="009C19A1" w:rsidRDefault="009C19A1" w:rsidP="009C19A1">
      <w:pPr>
        <w:rPr>
          <w:rFonts w:eastAsiaTheme="minorEastAsia" w:cs="SimSun"/>
          <w:b/>
          <w:lang w:eastAsia="zh-TW"/>
        </w:rPr>
      </w:pPr>
      <w:r w:rsidRPr="009C19A1">
        <w:rPr>
          <w:rFonts w:eastAsiaTheme="minorEastAsia" w:cs="SimSun"/>
          <w:b/>
          <w:lang w:eastAsia="zh-TW"/>
        </w:rPr>
        <w:t>Proposal #</w:t>
      </w:r>
      <w:r w:rsidR="00C363AD">
        <w:rPr>
          <w:rFonts w:eastAsiaTheme="minorEastAsia" w:cs="SimSun"/>
          <w:b/>
          <w:lang w:eastAsia="zh-TW"/>
        </w:rPr>
        <w:t>4</w:t>
      </w:r>
      <w:r w:rsidRPr="009C19A1">
        <w:rPr>
          <w:rFonts w:eastAsiaTheme="minorEastAsia" w:cs="SimSun"/>
          <w:b/>
          <w:lang w:eastAsia="zh-TW"/>
        </w:rPr>
        <w:t xml:space="preserve">: </w:t>
      </w:r>
      <w:r>
        <w:rPr>
          <w:b/>
        </w:rPr>
        <w:t>O</w:t>
      </w:r>
      <w:r w:rsidRPr="009C19A1">
        <w:rPr>
          <w:b/>
        </w:rPr>
        <w:t>nly a single</w:t>
      </w:r>
      <w:r>
        <w:rPr>
          <w:b/>
        </w:rPr>
        <w:t xml:space="preserve"> CA</w:t>
      </w:r>
      <w:r w:rsidRPr="009C19A1">
        <w:rPr>
          <w:b/>
        </w:rPr>
        <w:t xml:space="preserve"> requirement should be defined in accordance with Rel-15 2Rx and 4Rx CA rationale</w:t>
      </w:r>
      <w:r w:rsidRPr="009C19A1">
        <w:rPr>
          <w:rFonts w:eastAsiaTheme="minorEastAsia" w:cs="SimSun"/>
          <w:b/>
          <w:lang w:eastAsia="zh-TW"/>
        </w:rPr>
        <w:t>.</w:t>
      </w:r>
    </w:p>
    <w:p w14:paraId="0529670A" w14:textId="68AEC002" w:rsidR="009C19A1" w:rsidRPr="009C19A1" w:rsidRDefault="009C19A1" w:rsidP="009C19A1">
      <w:pPr>
        <w:rPr>
          <w:b/>
        </w:rPr>
      </w:pPr>
      <w:r w:rsidRPr="009C19A1">
        <w:rPr>
          <w:rFonts w:eastAsiaTheme="minorEastAsia" w:cs="SimSun"/>
          <w:b/>
          <w:lang w:eastAsia="zh-TW"/>
        </w:rPr>
        <w:t>Proposal #</w:t>
      </w:r>
      <w:r w:rsidR="00C363AD">
        <w:rPr>
          <w:rFonts w:eastAsiaTheme="minorEastAsia" w:cs="SimSun"/>
          <w:b/>
          <w:lang w:eastAsia="zh-TW"/>
        </w:rPr>
        <w:t>5</w:t>
      </w:r>
      <w:r w:rsidRPr="009C19A1">
        <w:rPr>
          <w:rFonts w:eastAsiaTheme="minorEastAsia" w:cs="SimSun"/>
          <w:b/>
          <w:lang w:eastAsia="zh-TW"/>
        </w:rPr>
        <w:t xml:space="preserve">: </w:t>
      </w:r>
      <w:r>
        <w:rPr>
          <w:rFonts w:eastAsiaTheme="minorEastAsia" w:cs="SimSun"/>
          <w:b/>
          <w:lang w:eastAsia="zh-TW"/>
        </w:rPr>
        <w:t xml:space="preserve">Define PDSCH CA requirement for Rank 8 </w:t>
      </w:r>
      <w:r>
        <w:rPr>
          <w:b/>
        </w:rPr>
        <w:t>o</w:t>
      </w:r>
      <w:r w:rsidRPr="009C19A1">
        <w:rPr>
          <w:b/>
        </w:rPr>
        <w:t>nly</w:t>
      </w:r>
      <w:r>
        <w:rPr>
          <w:b/>
        </w:rPr>
        <w:t xml:space="preserve">, under </w:t>
      </w:r>
      <w:r w:rsidRPr="00572E17">
        <w:rPr>
          <w:rFonts w:eastAsiaTheme="minorEastAsia" w:cs="SimSun"/>
          <w:b/>
          <w:lang w:val="en-US" w:eastAsia="zh-TW"/>
        </w:rPr>
        <w:t>TDLA30-10 Low</w:t>
      </w:r>
      <w:r>
        <w:rPr>
          <w:rFonts w:eastAsiaTheme="minorEastAsia" w:cs="SimSun"/>
          <w:b/>
          <w:lang w:val="en-US" w:eastAsia="zh-TW"/>
        </w:rPr>
        <w:t xml:space="preserve"> </w:t>
      </w:r>
      <w:r w:rsidR="00437496">
        <w:rPr>
          <w:rFonts w:eastAsiaTheme="minorEastAsia" w:cs="SimSun"/>
          <w:b/>
          <w:lang w:val="en-US" w:eastAsia="zh-TW"/>
        </w:rPr>
        <w:t xml:space="preserve">propagation </w:t>
      </w:r>
      <w:r>
        <w:rPr>
          <w:rFonts w:eastAsiaTheme="minorEastAsia" w:cs="SimSun"/>
          <w:b/>
          <w:lang w:val="en-US" w:eastAsia="zh-TW"/>
        </w:rPr>
        <w:t>conditions.</w:t>
      </w:r>
    </w:p>
    <w:p w14:paraId="0D26BB1E" w14:textId="0950E5DE"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Reference</w:t>
      </w:r>
      <w:r w:rsidR="00025175">
        <w:rPr>
          <w:lang w:val="en-US" w:eastAsia="ja-JP"/>
        </w:rPr>
        <w:t>s</w:t>
      </w:r>
    </w:p>
    <w:p w14:paraId="2AED926E" w14:textId="77777777" w:rsidR="004B4779" w:rsidRPr="00BA4890" w:rsidRDefault="004B4779" w:rsidP="004B4779">
      <w:pPr>
        <w:numPr>
          <w:ilvl w:val="0"/>
          <w:numId w:val="2"/>
        </w:numPr>
        <w:jc w:val="both"/>
        <w:rPr>
          <w:lang w:eastAsia="zh-CN"/>
        </w:rPr>
      </w:pPr>
      <w:r w:rsidRPr="00BA4890">
        <w:t xml:space="preserve">R4-2309806, </w:t>
      </w:r>
      <w:r w:rsidRPr="001F4EB6">
        <w:t>“</w:t>
      </w:r>
      <w:r w:rsidRPr="00487107">
        <w:t>WF on 8R</w:t>
      </w:r>
      <w:r>
        <w:t>x</w:t>
      </w:r>
      <w:r w:rsidRPr="00487107">
        <w:t xml:space="preserve"> UE </w:t>
      </w:r>
      <w:r>
        <w:t>performance</w:t>
      </w:r>
      <w:r w:rsidRPr="00487107">
        <w:t xml:space="preserve"> requirements</w:t>
      </w:r>
      <w:r w:rsidRPr="001F4EB6">
        <w:t>”</w:t>
      </w:r>
      <w:r w:rsidRPr="001F4EB6">
        <w:rPr>
          <w:rFonts w:eastAsiaTheme="minorEastAsia"/>
          <w:lang w:eastAsia="zh-CN"/>
        </w:rPr>
        <w:t xml:space="preserve">, Huawei, </w:t>
      </w:r>
      <w:proofErr w:type="spellStart"/>
      <w:r w:rsidRPr="001F4EB6">
        <w:rPr>
          <w:rFonts w:eastAsiaTheme="minorEastAsia"/>
          <w:lang w:eastAsia="zh-CN"/>
        </w:rPr>
        <w:t>HiSilicon</w:t>
      </w:r>
      <w:proofErr w:type="spellEnd"/>
      <w:r>
        <w:rPr>
          <w:rFonts w:eastAsiaTheme="minorEastAsia"/>
          <w:lang w:eastAsia="zh-CN"/>
        </w:rPr>
        <w:t>, RAN4#107</w:t>
      </w:r>
    </w:p>
    <w:p w14:paraId="7893C230" w14:textId="550876CF" w:rsidR="00CD0350" w:rsidRDefault="00CD0350" w:rsidP="00CD0350">
      <w:pPr>
        <w:numPr>
          <w:ilvl w:val="0"/>
          <w:numId w:val="2"/>
        </w:numPr>
        <w:jc w:val="both"/>
      </w:pPr>
      <w:r w:rsidRPr="009A40F9">
        <w:rPr>
          <w:bCs/>
        </w:rPr>
        <w:t>R4-</w:t>
      </w:r>
      <w:r w:rsidR="00720070" w:rsidRPr="00720070">
        <w:rPr>
          <w:bCs/>
        </w:rPr>
        <w:t>2309368</w:t>
      </w:r>
      <w:r w:rsidRPr="009A40F9">
        <w:rPr>
          <w:bCs/>
        </w:rPr>
        <w:t>, “</w:t>
      </w:r>
      <w:r w:rsidR="004B4779" w:rsidRPr="004B4779">
        <w:rPr>
          <w:bCs/>
        </w:rPr>
        <w:t>Collection of Simulation Results for PDSCH Demodulation Requirements for 8Rx UEs in FR1</w:t>
      </w:r>
      <w:r w:rsidRPr="001F4EB6">
        <w:t>”</w:t>
      </w:r>
      <w:r w:rsidRPr="00CD0350">
        <w:t xml:space="preserve">, </w:t>
      </w:r>
      <w:r>
        <w:t>Apple Inc.</w:t>
      </w:r>
    </w:p>
    <w:p w14:paraId="7EBBD398" w14:textId="4EDF196A" w:rsidR="00177E41" w:rsidRPr="0022219C" w:rsidRDefault="00177E41" w:rsidP="00177E41">
      <w:pPr>
        <w:numPr>
          <w:ilvl w:val="0"/>
          <w:numId w:val="2"/>
        </w:numPr>
        <w:jc w:val="both"/>
      </w:pPr>
      <w:r w:rsidRPr="00BA4890">
        <w:t xml:space="preserve">RP-231490, “Revised WID on </w:t>
      </w:r>
      <w:r w:rsidRPr="00BA4890">
        <w:rPr>
          <w:rFonts w:hint="eastAsia"/>
        </w:rPr>
        <w:t xml:space="preserve">Further </w:t>
      </w:r>
      <w:r w:rsidRPr="00BA4890">
        <w:t>RF requirements enhancement for NR and EN-DC in frequency range 1 (FR1)</w:t>
      </w:r>
      <w:r w:rsidRPr="001F4EB6">
        <w:t>”</w:t>
      </w:r>
    </w:p>
    <w:p w14:paraId="2E1A722F" w14:textId="479B4A6B" w:rsidR="00A36864" w:rsidRDefault="00A36864" w:rsidP="00B608B5">
      <w:pPr>
        <w:rPr>
          <w:rFonts w:eastAsia="MS Mincho"/>
          <w:lang w:eastAsia="ja-JP" w:bidi="hi-IN"/>
        </w:rPr>
      </w:pPr>
    </w:p>
    <w:sectPr w:rsidR="00A36864" w:rsidSect="006925AE">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285ED" w14:textId="77777777" w:rsidR="002111EC" w:rsidRDefault="002111EC" w:rsidP="000A231E">
      <w:pPr>
        <w:spacing w:after="0"/>
      </w:pPr>
      <w:r>
        <w:separator/>
      </w:r>
    </w:p>
  </w:endnote>
  <w:endnote w:type="continuationSeparator" w:id="0">
    <w:p w14:paraId="381D3E16" w14:textId="77777777" w:rsidR="002111EC" w:rsidRDefault="002111EC"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0A8E3" w14:textId="77777777" w:rsidR="002111EC" w:rsidRDefault="002111EC" w:rsidP="000A231E">
      <w:pPr>
        <w:spacing w:after="0"/>
      </w:pPr>
      <w:r>
        <w:separator/>
      </w:r>
    </w:p>
  </w:footnote>
  <w:footnote w:type="continuationSeparator" w:id="0">
    <w:p w14:paraId="5290AA81" w14:textId="77777777" w:rsidR="002111EC" w:rsidRDefault="002111EC"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E94F77"/>
    <w:multiLevelType w:val="hybridMultilevel"/>
    <w:tmpl w:val="93B29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6"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34"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9"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5"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DF32E3E"/>
    <w:multiLevelType w:val="hybridMultilevel"/>
    <w:tmpl w:val="924AA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42169200">
    <w:abstractNumId w:val="21"/>
  </w:num>
  <w:num w:numId="2" w16cid:durableId="1854997855">
    <w:abstractNumId w:val="35"/>
  </w:num>
  <w:num w:numId="3" w16cid:durableId="2126580217">
    <w:abstractNumId w:val="11"/>
  </w:num>
  <w:num w:numId="4" w16cid:durableId="1199469603">
    <w:abstractNumId w:val="26"/>
  </w:num>
  <w:num w:numId="5" w16cid:durableId="976184863">
    <w:abstractNumId w:val="4"/>
  </w:num>
  <w:num w:numId="6" w16cid:durableId="1696036931">
    <w:abstractNumId w:val="43"/>
  </w:num>
  <w:num w:numId="7" w16cid:durableId="686516209">
    <w:abstractNumId w:val="12"/>
  </w:num>
  <w:num w:numId="8" w16cid:durableId="2057922014">
    <w:abstractNumId w:val="18"/>
  </w:num>
  <w:num w:numId="9" w16cid:durableId="423838429">
    <w:abstractNumId w:val="2"/>
  </w:num>
  <w:num w:numId="10" w16cid:durableId="187764942">
    <w:abstractNumId w:val="30"/>
  </w:num>
  <w:num w:numId="11" w16cid:durableId="199171740">
    <w:abstractNumId w:val="40"/>
  </w:num>
  <w:num w:numId="12" w16cid:durableId="503710582">
    <w:abstractNumId w:val="22"/>
  </w:num>
  <w:num w:numId="13" w16cid:durableId="308099533">
    <w:abstractNumId w:val="28"/>
  </w:num>
  <w:num w:numId="14" w16cid:durableId="473568304">
    <w:abstractNumId w:val="41"/>
  </w:num>
  <w:num w:numId="15" w16cid:durableId="2077511674">
    <w:abstractNumId w:val="29"/>
  </w:num>
  <w:num w:numId="16" w16cid:durableId="349531655">
    <w:abstractNumId w:val="17"/>
  </w:num>
  <w:num w:numId="17" w16cid:durableId="270358942">
    <w:abstractNumId w:val="7"/>
  </w:num>
  <w:num w:numId="18" w16cid:durableId="1039084338">
    <w:abstractNumId w:val="9"/>
  </w:num>
  <w:num w:numId="19" w16cid:durableId="61804329">
    <w:abstractNumId w:val="16"/>
  </w:num>
  <w:num w:numId="20" w16cid:durableId="1885097479">
    <w:abstractNumId w:val="27"/>
  </w:num>
  <w:num w:numId="21" w16cid:durableId="1065832254">
    <w:abstractNumId w:val="31"/>
  </w:num>
  <w:num w:numId="22" w16cid:durableId="237836214">
    <w:abstractNumId w:val="1"/>
  </w:num>
  <w:num w:numId="23" w16cid:durableId="1980265343">
    <w:abstractNumId w:val="10"/>
  </w:num>
  <w:num w:numId="24" w16cid:durableId="1454248970">
    <w:abstractNumId w:val="6"/>
  </w:num>
  <w:num w:numId="25" w16cid:durableId="388118187">
    <w:abstractNumId w:val="23"/>
  </w:num>
  <w:num w:numId="26" w16cid:durableId="246496306">
    <w:abstractNumId w:val="44"/>
  </w:num>
  <w:num w:numId="27" w16cid:durableId="476263457">
    <w:abstractNumId w:val="5"/>
  </w:num>
  <w:num w:numId="28" w16cid:durableId="916787262">
    <w:abstractNumId w:val="20"/>
  </w:num>
  <w:num w:numId="29" w16cid:durableId="597130908">
    <w:abstractNumId w:val="38"/>
  </w:num>
  <w:num w:numId="30" w16cid:durableId="643310922">
    <w:abstractNumId w:val="24"/>
  </w:num>
  <w:num w:numId="31" w16cid:durableId="1770274252">
    <w:abstractNumId w:val="32"/>
  </w:num>
  <w:num w:numId="32" w16cid:durableId="1813595596">
    <w:abstractNumId w:val="19"/>
  </w:num>
  <w:num w:numId="33" w16cid:durableId="1140462402">
    <w:abstractNumId w:val="8"/>
  </w:num>
  <w:num w:numId="34" w16cid:durableId="1328242483">
    <w:abstractNumId w:val="25"/>
  </w:num>
  <w:num w:numId="35" w16cid:durableId="1573276893">
    <w:abstractNumId w:val="33"/>
  </w:num>
  <w:num w:numId="36" w16cid:durableId="1664813524">
    <w:abstractNumId w:val="15"/>
  </w:num>
  <w:num w:numId="37" w16cid:durableId="225460277">
    <w:abstractNumId w:val="34"/>
  </w:num>
  <w:num w:numId="38" w16cid:durableId="1271624333">
    <w:abstractNumId w:val="37"/>
  </w:num>
  <w:num w:numId="39" w16cid:durableId="1674458176">
    <w:abstractNumId w:val="42"/>
  </w:num>
  <w:num w:numId="40" w16cid:durableId="506218438">
    <w:abstractNumId w:val="36"/>
  </w:num>
  <w:num w:numId="41" w16cid:durableId="1221791576">
    <w:abstractNumId w:val="39"/>
  </w:num>
  <w:num w:numId="42" w16cid:durableId="2088964320">
    <w:abstractNumId w:val="14"/>
  </w:num>
  <w:num w:numId="43" w16cid:durableId="2058123482">
    <w:abstractNumId w:val="0"/>
  </w:num>
  <w:num w:numId="44" w16cid:durableId="1579245648">
    <w:abstractNumId w:val="13"/>
  </w:num>
  <w:num w:numId="45" w16cid:durableId="1620647008">
    <w:abstractNumId w:val="45"/>
  </w:num>
  <w:num w:numId="46" w16cid:durableId="20666268">
    <w:abstractNumId w:val="46"/>
  </w:num>
  <w:num w:numId="47" w16cid:durableId="10219723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1B97"/>
    <w:rsid w:val="00003400"/>
    <w:rsid w:val="00003E38"/>
    <w:rsid w:val="00006387"/>
    <w:rsid w:val="00006FCE"/>
    <w:rsid w:val="00011F9E"/>
    <w:rsid w:val="00015735"/>
    <w:rsid w:val="00015CEF"/>
    <w:rsid w:val="00022297"/>
    <w:rsid w:val="00023604"/>
    <w:rsid w:val="00025175"/>
    <w:rsid w:val="00026B43"/>
    <w:rsid w:val="00026BC6"/>
    <w:rsid w:val="000271F9"/>
    <w:rsid w:val="000355F5"/>
    <w:rsid w:val="000368AE"/>
    <w:rsid w:val="000416F2"/>
    <w:rsid w:val="00042103"/>
    <w:rsid w:val="000467CD"/>
    <w:rsid w:val="00060164"/>
    <w:rsid w:val="00061B73"/>
    <w:rsid w:val="00070960"/>
    <w:rsid w:val="00071A5F"/>
    <w:rsid w:val="0007243E"/>
    <w:rsid w:val="00072DFA"/>
    <w:rsid w:val="000730C6"/>
    <w:rsid w:val="00075B91"/>
    <w:rsid w:val="00075C68"/>
    <w:rsid w:val="00076EB8"/>
    <w:rsid w:val="00076F2B"/>
    <w:rsid w:val="00076F82"/>
    <w:rsid w:val="00083A2B"/>
    <w:rsid w:val="00086319"/>
    <w:rsid w:val="000A231E"/>
    <w:rsid w:val="000A2C45"/>
    <w:rsid w:val="000A3B78"/>
    <w:rsid w:val="000A4753"/>
    <w:rsid w:val="000B3FEB"/>
    <w:rsid w:val="000B40BF"/>
    <w:rsid w:val="000B743B"/>
    <w:rsid w:val="000C096E"/>
    <w:rsid w:val="000D2ED1"/>
    <w:rsid w:val="000D46C8"/>
    <w:rsid w:val="000D5A89"/>
    <w:rsid w:val="000E331F"/>
    <w:rsid w:val="000F16C0"/>
    <w:rsid w:val="000F6813"/>
    <w:rsid w:val="00101133"/>
    <w:rsid w:val="00101BF6"/>
    <w:rsid w:val="00103109"/>
    <w:rsid w:val="00103B4F"/>
    <w:rsid w:val="00111BC2"/>
    <w:rsid w:val="00122452"/>
    <w:rsid w:val="00130B2A"/>
    <w:rsid w:val="00131B4C"/>
    <w:rsid w:val="00141F7B"/>
    <w:rsid w:val="00142A44"/>
    <w:rsid w:val="00151825"/>
    <w:rsid w:val="00153250"/>
    <w:rsid w:val="001561CF"/>
    <w:rsid w:val="001573D0"/>
    <w:rsid w:val="00164C75"/>
    <w:rsid w:val="00165397"/>
    <w:rsid w:val="00170744"/>
    <w:rsid w:val="00173839"/>
    <w:rsid w:val="00174220"/>
    <w:rsid w:val="001750A9"/>
    <w:rsid w:val="00175C0E"/>
    <w:rsid w:val="00176AAC"/>
    <w:rsid w:val="00177E41"/>
    <w:rsid w:val="001839FC"/>
    <w:rsid w:val="00192DE6"/>
    <w:rsid w:val="00197932"/>
    <w:rsid w:val="001A4263"/>
    <w:rsid w:val="001A48BA"/>
    <w:rsid w:val="001B0EB1"/>
    <w:rsid w:val="001B4039"/>
    <w:rsid w:val="001B6EE6"/>
    <w:rsid w:val="001C0B49"/>
    <w:rsid w:val="001C4999"/>
    <w:rsid w:val="001C4E07"/>
    <w:rsid w:val="001E1407"/>
    <w:rsid w:val="001E397C"/>
    <w:rsid w:val="001E40D6"/>
    <w:rsid w:val="001E6263"/>
    <w:rsid w:val="001E661D"/>
    <w:rsid w:val="001F3227"/>
    <w:rsid w:val="001F4EB6"/>
    <w:rsid w:val="001F64D8"/>
    <w:rsid w:val="002003A9"/>
    <w:rsid w:val="00207257"/>
    <w:rsid w:val="00210944"/>
    <w:rsid w:val="002111EC"/>
    <w:rsid w:val="00214C88"/>
    <w:rsid w:val="002209C6"/>
    <w:rsid w:val="00220ECC"/>
    <w:rsid w:val="0022162B"/>
    <w:rsid w:val="0022219C"/>
    <w:rsid w:val="00224F46"/>
    <w:rsid w:val="00232ED4"/>
    <w:rsid w:val="00233A18"/>
    <w:rsid w:val="00233B41"/>
    <w:rsid w:val="00235FC9"/>
    <w:rsid w:val="002405E8"/>
    <w:rsid w:val="002447D6"/>
    <w:rsid w:val="0024626B"/>
    <w:rsid w:val="00246BD5"/>
    <w:rsid w:val="00246FFF"/>
    <w:rsid w:val="00247E0B"/>
    <w:rsid w:val="00251AE2"/>
    <w:rsid w:val="002559FA"/>
    <w:rsid w:val="002565BF"/>
    <w:rsid w:val="00270645"/>
    <w:rsid w:val="0027134D"/>
    <w:rsid w:val="00274634"/>
    <w:rsid w:val="00274BEA"/>
    <w:rsid w:val="00282C37"/>
    <w:rsid w:val="00282E7D"/>
    <w:rsid w:val="00293021"/>
    <w:rsid w:val="00294C35"/>
    <w:rsid w:val="002A09D4"/>
    <w:rsid w:val="002A54BF"/>
    <w:rsid w:val="002A56BC"/>
    <w:rsid w:val="002A5B17"/>
    <w:rsid w:val="002A6BEB"/>
    <w:rsid w:val="002B278E"/>
    <w:rsid w:val="002B4281"/>
    <w:rsid w:val="002B6039"/>
    <w:rsid w:val="002B7B72"/>
    <w:rsid w:val="002C255B"/>
    <w:rsid w:val="002C63ED"/>
    <w:rsid w:val="002D16E5"/>
    <w:rsid w:val="002D2590"/>
    <w:rsid w:val="002D2C2E"/>
    <w:rsid w:val="002D57EC"/>
    <w:rsid w:val="002E0431"/>
    <w:rsid w:val="002E23FF"/>
    <w:rsid w:val="002E4E62"/>
    <w:rsid w:val="002E5420"/>
    <w:rsid w:val="002E67AA"/>
    <w:rsid w:val="002F3920"/>
    <w:rsid w:val="002F4C27"/>
    <w:rsid w:val="002F6EBC"/>
    <w:rsid w:val="00302247"/>
    <w:rsid w:val="003031D1"/>
    <w:rsid w:val="0030546B"/>
    <w:rsid w:val="003100CF"/>
    <w:rsid w:val="00311980"/>
    <w:rsid w:val="00316847"/>
    <w:rsid w:val="003177BA"/>
    <w:rsid w:val="00320D4C"/>
    <w:rsid w:val="003252E9"/>
    <w:rsid w:val="003278CD"/>
    <w:rsid w:val="0033030D"/>
    <w:rsid w:val="00343268"/>
    <w:rsid w:val="0034470D"/>
    <w:rsid w:val="0034481B"/>
    <w:rsid w:val="003462F0"/>
    <w:rsid w:val="00347C07"/>
    <w:rsid w:val="0035139F"/>
    <w:rsid w:val="0035483F"/>
    <w:rsid w:val="0036041A"/>
    <w:rsid w:val="003605C1"/>
    <w:rsid w:val="0036663C"/>
    <w:rsid w:val="0036753F"/>
    <w:rsid w:val="0037236D"/>
    <w:rsid w:val="00372944"/>
    <w:rsid w:val="003771E4"/>
    <w:rsid w:val="00391B68"/>
    <w:rsid w:val="00394BD8"/>
    <w:rsid w:val="00396DDB"/>
    <w:rsid w:val="00397844"/>
    <w:rsid w:val="003A3B11"/>
    <w:rsid w:val="003A61DF"/>
    <w:rsid w:val="003B0630"/>
    <w:rsid w:val="003B5679"/>
    <w:rsid w:val="003B7EAC"/>
    <w:rsid w:val="003C06FB"/>
    <w:rsid w:val="003C2F82"/>
    <w:rsid w:val="003C3988"/>
    <w:rsid w:val="003C452F"/>
    <w:rsid w:val="003C55B6"/>
    <w:rsid w:val="003C6348"/>
    <w:rsid w:val="003D1CA4"/>
    <w:rsid w:val="003D4217"/>
    <w:rsid w:val="003D6F52"/>
    <w:rsid w:val="003D7A97"/>
    <w:rsid w:val="003E1F79"/>
    <w:rsid w:val="003E20A4"/>
    <w:rsid w:val="003E23DA"/>
    <w:rsid w:val="003E3E92"/>
    <w:rsid w:val="003E607A"/>
    <w:rsid w:val="003F14A3"/>
    <w:rsid w:val="003F4A61"/>
    <w:rsid w:val="003F7C40"/>
    <w:rsid w:val="00401A64"/>
    <w:rsid w:val="00401B0A"/>
    <w:rsid w:val="00404143"/>
    <w:rsid w:val="00405728"/>
    <w:rsid w:val="0040757A"/>
    <w:rsid w:val="00410767"/>
    <w:rsid w:val="004246E1"/>
    <w:rsid w:val="00427E5B"/>
    <w:rsid w:val="00432715"/>
    <w:rsid w:val="00433705"/>
    <w:rsid w:val="00436CF4"/>
    <w:rsid w:val="0043701E"/>
    <w:rsid w:val="00437496"/>
    <w:rsid w:val="004374D6"/>
    <w:rsid w:val="00437F7B"/>
    <w:rsid w:val="00442396"/>
    <w:rsid w:val="004507F9"/>
    <w:rsid w:val="00452D67"/>
    <w:rsid w:val="00454BAD"/>
    <w:rsid w:val="00457613"/>
    <w:rsid w:val="0046003E"/>
    <w:rsid w:val="00471E5D"/>
    <w:rsid w:val="004738ED"/>
    <w:rsid w:val="00475270"/>
    <w:rsid w:val="00481ABC"/>
    <w:rsid w:val="00481ED8"/>
    <w:rsid w:val="00481FE1"/>
    <w:rsid w:val="0048669D"/>
    <w:rsid w:val="00487107"/>
    <w:rsid w:val="00493A8C"/>
    <w:rsid w:val="004959DC"/>
    <w:rsid w:val="004A6E47"/>
    <w:rsid w:val="004A788E"/>
    <w:rsid w:val="004B4779"/>
    <w:rsid w:val="004B4E7E"/>
    <w:rsid w:val="004B714B"/>
    <w:rsid w:val="004C3BE9"/>
    <w:rsid w:val="004C77F2"/>
    <w:rsid w:val="004D0E73"/>
    <w:rsid w:val="004D1411"/>
    <w:rsid w:val="004D1FDD"/>
    <w:rsid w:val="004D6DA3"/>
    <w:rsid w:val="004E3A56"/>
    <w:rsid w:val="004E6006"/>
    <w:rsid w:val="004E629A"/>
    <w:rsid w:val="004F0B3E"/>
    <w:rsid w:val="004F6934"/>
    <w:rsid w:val="00504FC6"/>
    <w:rsid w:val="00511B88"/>
    <w:rsid w:val="00512A9D"/>
    <w:rsid w:val="00512DA2"/>
    <w:rsid w:val="005177E1"/>
    <w:rsid w:val="00523E75"/>
    <w:rsid w:val="00526848"/>
    <w:rsid w:val="00527939"/>
    <w:rsid w:val="00531322"/>
    <w:rsid w:val="005327D4"/>
    <w:rsid w:val="005340D1"/>
    <w:rsid w:val="00534AC6"/>
    <w:rsid w:val="005355CE"/>
    <w:rsid w:val="005372C6"/>
    <w:rsid w:val="005428C1"/>
    <w:rsid w:val="0054465A"/>
    <w:rsid w:val="00547C25"/>
    <w:rsid w:val="005528FD"/>
    <w:rsid w:val="00553FEA"/>
    <w:rsid w:val="0055597A"/>
    <w:rsid w:val="00557808"/>
    <w:rsid w:val="00561315"/>
    <w:rsid w:val="0056550D"/>
    <w:rsid w:val="00572793"/>
    <w:rsid w:val="00572E17"/>
    <w:rsid w:val="005762E0"/>
    <w:rsid w:val="005868DA"/>
    <w:rsid w:val="00591F66"/>
    <w:rsid w:val="00593D4D"/>
    <w:rsid w:val="00595378"/>
    <w:rsid w:val="005A7B76"/>
    <w:rsid w:val="005B0C5F"/>
    <w:rsid w:val="005B14E5"/>
    <w:rsid w:val="005B33C9"/>
    <w:rsid w:val="005B4268"/>
    <w:rsid w:val="005B6832"/>
    <w:rsid w:val="005B75B0"/>
    <w:rsid w:val="005B7D92"/>
    <w:rsid w:val="005C37AF"/>
    <w:rsid w:val="005C439C"/>
    <w:rsid w:val="005C6C35"/>
    <w:rsid w:val="005C70A6"/>
    <w:rsid w:val="005C795A"/>
    <w:rsid w:val="005D1F0E"/>
    <w:rsid w:val="005D6B01"/>
    <w:rsid w:val="005D7C83"/>
    <w:rsid w:val="005E00E6"/>
    <w:rsid w:val="005E0ACE"/>
    <w:rsid w:val="005E2F60"/>
    <w:rsid w:val="005F20AB"/>
    <w:rsid w:val="0060013F"/>
    <w:rsid w:val="00606265"/>
    <w:rsid w:val="006119C3"/>
    <w:rsid w:val="00612961"/>
    <w:rsid w:val="00617AEE"/>
    <w:rsid w:val="006253CE"/>
    <w:rsid w:val="00630AAF"/>
    <w:rsid w:val="00632F3F"/>
    <w:rsid w:val="00633A2C"/>
    <w:rsid w:val="00641DFC"/>
    <w:rsid w:val="00647819"/>
    <w:rsid w:val="006671DB"/>
    <w:rsid w:val="006676E5"/>
    <w:rsid w:val="0067354B"/>
    <w:rsid w:val="0067582F"/>
    <w:rsid w:val="00683BAD"/>
    <w:rsid w:val="0068481B"/>
    <w:rsid w:val="00692017"/>
    <w:rsid w:val="006925AE"/>
    <w:rsid w:val="006956BC"/>
    <w:rsid w:val="006A4EC7"/>
    <w:rsid w:val="006A57AD"/>
    <w:rsid w:val="006B5B32"/>
    <w:rsid w:val="006C06B9"/>
    <w:rsid w:val="006C1145"/>
    <w:rsid w:val="006C196B"/>
    <w:rsid w:val="006C72EF"/>
    <w:rsid w:val="006C737C"/>
    <w:rsid w:val="006D03B1"/>
    <w:rsid w:val="006D392E"/>
    <w:rsid w:val="006D6FEB"/>
    <w:rsid w:val="006E233D"/>
    <w:rsid w:val="006E46D2"/>
    <w:rsid w:val="006F10F8"/>
    <w:rsid w:val="006F40DD"/>
    <w:rsid w:val="00700A4F"/>
    <w:rsid w:val="00700E6C"/>
    <w:rsid w:val="007050F8"/>
    <w:rsid w:val="007115F5"/>
    <w:rsid w:val="00720070"/>
    <w:rsid w:val="0072063B"/>
    <w:rsid w:val="007214E1"/>
    <w:rsid w:val="00723824"/>
    <w:rsid w:val="007305DF"/>
    <w:rsid w:val="00734BFE"/>
    <w:rsid w:val="007363A5"/>
    <w:rsid w:val="0073691C"/>
    <w:rsid w:val="0074266D"/>
    <w:rsid w:val="007456AA"/>
    <w:rsid w:val="0074656F"/>
    <w:rsid w:val="00751605"/>
    <w:rsid w:val="00751C1C"/>
    <w:rsid w:val="00752713"/>
    <w:rsid w:val="00752831"/>
    <w:rsid w:val="007537EA"/>
    <w:rsid w:val="00765377"/>
    <w:rsid w:val="00773EE1"/>
    <w:rsid w:val="0077583C"/>
    <w:rsid w:val="0078025B"/>
    <w:rsid w:val="00781AE8"/>
    <w:rsid w:val="007915B7"/>
    <w:rsid w:val="007917E5"/>
    <w:rsid w:val="00794B47"/>
    <w:rsid w:val="007A1CB9"/>
    <w:rsid w:val="007A40C7"/>
    <w:rsid w:val="007A509A"/>
    <w:rsid w:val="007A7F2A"/>
    <w:rsid w:val="007B6741"/>
    <w:rsid w:val="007C1D3A"/>
    <w:rsid w:val="007C306B"/>
    <w:rsid w:val="007C44F3"/>
    <w:rsid w:val="007C74AE"/>
    <w:rsid w:val="007D0A2F"/>
    <w:rsid w:val="007D142B"/>
    <w:rsid w:val="007D150E"/>
    <w:rsid w:val="007D1D9E"/>
    <w:rsid w:val="007D1E8B"/>
    <w:rsid w:val="007E05C4"/>
    <w:rsid w:val="007E1EA5"/>
    <w:rsid w:val="007E3DF5"/>
    <w:rsid w:val="007E44E0"/>
    <w:rsid w:val="007E478E"/>
    <w:rsid w:val="007E6AB9"/>
    <w:rsid w:val="007F061E"/>
    <w:rsid w:val="007F0FD3"/>
    <w:rsid w:val="007F1AE1"/>
    <w:rsid w:val="007F6CBC"/>
    <w:rsid w:val="0080219E"/>
    <w:rsid w:val="0080393B"/>
    <w:rsid w:val="00803D4E"/>
    <w:rsid w:val="008054FC"/>
    <w:rsid w:val="008068EC"/>
    <w:rsid w:val="00811608"/>
    <w:rsid w:val="00813191"/>
    <w:rsid w:val="00814B79"/>
    <w:rsid w:val="0081634C"/>
    <w:rsid w:val="00817EDF"/>
    <w:rsid w:val="0082258B"/>
    <w:rsid w:val="008232AB"/>
    <w:rsid w:val="00825A46"/>
    <w:rsid w:val="0082624A"/>
    <w:rsid w:val="00832641"/>
    <w:rsid w:val="00832B76"/>
    <w:rsid w:val="008364B2"/>
    <w:rsid w:val="00842E32"/>
    <w:rsid w:val="008441F0"/>
    <w:rsid w:val="00844233"/>
    <w:rsid w:val="0084512A"/>
    <w:rsid w:val="0084797F"/>
    <w:rsid w:val="00856388"/>
    <w:rsid w:val="00862C7A"/>
    <w:rsid w:val="00862E86"/>
    <w:rsid w:val="0086358D"/>
    <w:rsid w:val="008649F5"/>
    <w:rsid w:val="0086737B"/>
    <w:rsid w:val="0087021B"/>
    <w:rsid w:val="008749D0"/>
    <w:rsid w:val="00874A86"/>
    <w:rsid w:val="00883ED1"/>
    <w:rsid w:val="008840DA"/>
    <w:rsid w:val="00884A95"/>
    <w:rsid w:val="00887BB8"/>
    <w:rsid w:val="00887F3C"/>
    <w:rsid w:val="008968FD"/>
    <w:rsid w:val="0089739E"/>
    <w:rsid w:val="008A0233"/>
    <w:rsid w:val="008A36F9"/>
    <w:rsid w:val="008B427B"/>
    <w:rsid w:val="008C143C"/>
    <w:rsid w:val="008C21F6"/>
    <w:rsid w:val="008D7133"/>
    <w:rsid w:val="008E3E55"/>
    <w:rsid w:val="008E4C8F"/>
    <w:rsid w:val="008E7515"/>
    <w:rsid w:val="008F452B"/>
    <w:rsid w:val="009023E3"/>
    <w:rsid w:val="00902E4C"/>
    <w:rsid w:val="0091528D"/>
    <w:rsid w:val="00916780"/>
    <w:rsid w:val="00927E2F"/>
    <w:rsid w:val="00933349"/>
    <w:rsid w:val="00942F04"/>
    <w:rsid w:val="00944BA0"/>
    <w:rsid w:val="00954EA5"/>
    <w:rsid w:val="00956934"/>
    <w:rsid w:val="009602EF"/>
    <w:rsid w:val="009716AF"/>
    <w:rsid w:val="0097640D"/>
    <w:rsid w:val="00977BDB"/>
    <w:rsid w:val="009825CD"/>
    <w:rsid w:val="00983378"/>
    <w:rsid w:val="009A02E5"/>
    <w:rsid w:val="009A290E"/>
    <w:rsid w:val="009A40F9"/>
    <w:rsid w:val="009A4651"/>
    <w:rsid w:val="009A51E5"/>
    <w:rsid w:val="009B04E0"/>
    <w:rsid w:val="009B3B03"/>
    <w:rsid w:val="009B3F1F"/>
    <w:rsid w:val="009C0DE2"/>
    <w:rsid w:val="009C19A1"/>
    <w:rsid w:val="009C71AA"/>
    <w:rsid w:val="009D0A4B"/>
    <w:rsid w:val="009D0FF6"/>
    <w:rsid w:val="009D1942"/>
    <w:rsid w:val="009E124A"/>
    <w:rsid w:val="009E2974"/>
    <w:rsid w:val="009E4A3B"/>
    <w:rsid w:val="009E6BC2"/>
    <w:rsid w:val="009F02FA"/>
    <w:rsid w:val="009F0CD0"/>
    <w:rsid w:val="009F110D"/>
    <w:rsid w:val="00A017EC"/>
    <w:rsid w:val="00A04E94"/>
    <w:rsid w:val="00A07783"/>
    <w:rsid w:val="00A10C6A"/>
    <w:rsid w:val="00A126A5"/>
    <w:rsid w:val="00A17EBA"/>
    <w:rsid w:val="00A25BBF"/>
    <w:rsid w:val="00A36864"/>
    <w:rsid w:val="00A36A8F"/>
    <w:rsid w:val="00A37A41"/>
    <w:rsid w:val="00A407F5"/>
    <w:rsid w:val="00A43102"/>
    <w:rsid w:val="00A452D7"/>
    <w:rsid w:val="00A46E4F"/>
    <w:rsid w:val="00A55C31"/>
    <w:rsid w:val="00A56EB7"/>
    <w:rsid w:val="00A618C3"/>
    <w:rsid w:val="00A66738"/>
    <w:rsid w:val="00A66910"/>
    <w:rsid w:val="00A72248"/>
    <w:rsid w:val="00A775EF"/>
    <w:rsid w:val="00A8214A"/>
    <w:rsid w:val="00A82D09"/>
    <w:rsid w:val="00A8397A"/>
    <w:rsid w:val="00A9409E"/>
    <w:rsid w:val="00A9541F"/>
    <w:rsid w:val="00AA005F"/>
    <w:rsid w:val="00AA06B7"/>
    <w:rsid w:val="00AA0CC6"/>
    <w:rsid w:val="00AA2161"/>
    <w:rsid w:val="00AA7560"/>
    <w:rsid w:val="00AB23DF"/>
    <w:rsid w:val="00AB2705"/>
    <w:rsid w:val="00AB3AF1"/>
    <w:rsid w:val="00AB76EE"/>
    <w:rsid w:val="00AC18BF"/>
    <w:rsid w:val="00AC1DDD"/>
    <w:rsid w:val="00AC64F8"/>
    <w:rsid w:val="00AC6C40"/>
    <w:rsid w:val="00AC727A"/>
    <w:rsid w:val="00AD0C48"/>
    <w:rsid w:val="00AD2DDB"/>
    <w:rsid w:val="00AD50D8"/>
    <w:rsid w:val="00AE31FB"/>
    <w:rsid w:val="00AF43C3"/>
    <w:rsid w:val="00AF4DF2"/>
    <w:rsid w:val="00B002AD"/>
    <w:rsid w:val="00B03153"/>
    <w:rsid w:val="00B04D3D"/>
    <w:rsid w:val="00B06DE8"/>
    <w:rsid w:val="00B1289E"/>
    <w:rsid w:val="00B16D75"/>
    <w:rsid w:val="00B2199C"/>
    <w:rsid w:val="00B228B3"/>
    <w:rsid w:val="00B2686F"/>
    <w:rsid w:val="00B32CF3"/>
    <w:rsid w:val="00B32E71"/>
    <w:rsid w:val="00B418C0"/>
    <w:rsid w:val="00B43975"/>
    <w:rsid w:val="00B45297"/>
    <w:rsid w:val="00B5666C"/>
    <w:rsid w:val="00B570CA"/>
    <w:rsid w:val="00B608B5"/>
    <w:rsid w:val="00B67E06"/>
    <w:rsid w:val="00B70761"/>
    <w:rsid w:val="00B777CF"/>
    <w:rsid w:val="00B802FD"/>
    <w:rsid w:val="00B838F9"/>
    <w:rsid w:val="00B85C08"/>
    <w:rsid w:val="00B916DF"/>
    <w:rsid w:val="00B917E7"/>
    <w:rsid w:val="00B9213B"/>
    <w:rsid w:val="00B963A6"/>
    <w:rsid w:val="00BA054E"/>
    <w:rsid w:val="00BA3396"/>
    <w:rsid w:val="00BA4086"/>
    <w:rsid w:val="00BB1C61"/>
    <w:rsid w:val="00BC2A74"/>
    <w:rsid w:val="00BC7B9C"/>
    <w:rsid w:val="00BD7FCB"/>
    <w:rsid w:val="00BE0311"/>
    <w:rsid w:val="00BE38F5"/>
    <w:rsid w:val="00BE5321"/>
    <w:rsid w:val="00BE5AB4"/>
    <w:rsid w:val="00BE5B16"/>
    <w:rsid w:val="00BF1DFF"/>
    <w:rsid w:val="00BF3FC7"/>
    <w:rsid w:val="00C01895"/>
    <w:rsid w:val="00C019F2"/>
    <w:rsid w:val="00C03DFB"/>
    <w:rsid w:val="00C04182"/>
    <w:rsid w:val="00C04E5B"/>
    <w:rsid w:val="00C05F25"/>
    <w:rsid w:val="00C06B4F"/>
    <w:rsid w:val="00C15EC6"/>
    <w:rsid w:val="00C223DB"/>
    <w:rsid w:val="00C25AB0"/>
    <w:rsid w:val="00C35BCE"/>
    <w:rsid w:val="00C363AD"/>
    <w:rsid w:val="00C36D51"/>
    <w:rsid w:val="00C441CC"/>
    <w:rsid w:val="00C5045C"/>
    <w:rsid w:val="00C50C8D"/>
    <w:rsid w:val="00C5256D"/>
    <w:rsid w:val="00C52F5D"/>
    <w:rsid w:val="00C57512"/>
    <w:rsid w:val="00C621D0"/>
    <w:rsid w:val="00C65487"/>
    <w:rsid w:val="00C732B3"/>
    <w:rsid w:val="00C74E85"/>
    <w:rsid w:val="00C74FA2"/>
    <w:rsid w:val="00C8168C"/>
    <w:rsid w:val="00C83C97"/>
    <w:rsid w:val="00C854FD"/>
    <w:rsid w:val="00C95EBB"/>
    <w:rsid w:val="00C9639B"/>
    <w:rsid w:val="00C96C9D"/>
    <w:rsid w:val="00CB6E99"/>
    <w:rsid w:val="00CB75B9"/>
    <w:rsid w:val="00CC71D6"/>
    <w:rsid w:val="00CD0350"/>
    <w:rsid w:val="00CD1575"/>
    <w:rsid w:val="00CD2F3F"/>
    <w:rsid w:val="00CE24AB"/>
    <w:rsid w:val="00CE7ECC"/>
    <w:rsid w:val="00CF08C1"/>
    <w:rsid w:val="00CF18BE"/>
    <w:rsid w:val="00CF1E95"/>
    <w:rsid w:val="00D01C55"/>
    <w:rsid w:val="00D035C2"/>
    <w:rsid w:val="00D1106F"/>
    <w:rsid w:val="00D35160"/>
    <w:rsid w:val="00D359CD"/>
    <w:rsid w:val="00D44D98"/>
    <w:rsid w:val="00D4796E"/>
    <w:rsid w:val="00D51890"/>
    <w:rsid w:val="00D537F6"/>
    <w:rsid w:val="00D60E75"/>
    <w:rsid w:val="00D6262B"/>
    <w:rsid w:val="00D64FB2"/>
    <w:rsid w:val="00D67F1E"/>
    <w:rsid w:val="00D70B47"/>
    <w:rsid w:val="00D728B8"/>
    <w:rsid w:val="00D7312C"/>
    <w:rsid w:val="00D76302"/>
    <w:rsid w:val="00D768F5"/>
    <w:rsid w:val="00D8239C"/>
    <w:rsid w:val="00D83B82"/>
    <w:rsid w:val="00D84005"/>
    <w:rsid w:val="00D856FB"/>
    <w:rsid w:val="00D86D01"/>
    <w:rsid w:val="00D90BB9"/>
    <w:rsid w:val="00D93216"/>
    <w:rsid w:val="00D94668"/>
    <w:rsid w:val="00D94999"/>
    <w:rsid w:val="00D95D8B"/>
    <w:rsid w:val="00DA133F"/>
    <w:rsid w:val="00DC2122"/>
    <w:rsid w:val="00DC2753"/>
    <w:rsid w:val="00DC5B13"/>
    <w:rsid w:val="00DD47E2"/>
    <w:rsid w:val="00DD5302"/>
    <w:rsid w:val="00DD5A12"/>
    <w:rsid w:val="00DD5DAE"/>
    <w:rsid w:val="00E02338"/>
    <w:rsid w:val="00E062D2"/>
    <w:rsid w:val="00E1304E"/>
    <w:rsid w:val="00E22D8B"/>
    <w:rsid w:val="00E24DBC"/>
    <w:rsid w:val="00E315DA"/>
    <w:rsid w:val="00E35FD9"/>
    <w:rsid w:val="00E37526"/>
    <w:rsid w:val="00E3776F"/>
    <w:rsid w:val="00E455A3"/>
    <w:rsid w:val="00E46535"/>
    <w:rsid w:val="00E50883"/>
    <w:rsid w:val="00E512B4"/>
    <w:rsid w:val="00E51AE5"/>
    <w:rsid w:val="00E65ABC"/>
    <w:rsid w:val="00E65B3D"/>
    <w:rsid w:val="00E76A03"/>
    <w:rsid w:val="00E770CE"/>
    <w:rsid w:val="00E91210"/>
    <w:rsid w:val="00E95707"/>
    <w:rsid w:val="00E97173"/>
    <w:rsid w:val="00EA3729"/>
    <w:rsid w:val="00EA3C03"/>
    <w:rsid w:val="00EA4985"/>
    <w:rsid w:val="00EA6124"/>
    <w:rsid w:val="00EC3045"/>
    <w:rsid w:val="00ED7207"/>
    <w:rsid w:val="00ED7DB0"/>
    <w:rsid w:val="00EE392F"/>
    <w:rsid w:val="00EE74D2"/>
    <w:rsid w:val="00EE7AF5"/>
    <w:rsid w:val="00EF6159"/>
    <w:rsid w:val="00F007B2"/>
    <w:rsid w:val="00F00DF4"/>
    <w:rsid w:val="00F065E5"/>
    <w:rsid w:val="00F06DF1"/>
    <w:rsid w:val="00F07445"/>
    <w:rsid w:val="00F121B9"/>
    <w:rsid w:val="00F163AC"/>
    <w:rsid w:val="00F17F4D"/>
    <w:rsid w:val="00F22C6C"/>
    <w:rsid w:val="00F24373"/>
    <w:rsid w:val="00F3735E"/>
    <w:rsid w:val="00F375A4"/>
    <w:rsid w:val="00F425C0"/>
    <w:rsid w:val="00F427F5"/>
    <w:rsid w:val="00F451ED"/>
    <w:rsid w:val="00F51F09"/>
    <w:rsid w:val="00F54F91"/>
    <w:rsid w:val="00F568D9"/>
    <w:rsid w:val="00F573E5"/>
    <w:rsid w:val="00F57E0D"/>
    <w:rsid w:val="00F642A9"/>
    <w:rsid w:val="00F66127"/>
    <w:rsid w:val="00F664CC"/>
    <w:rsid w:val="00F6750C"/>
    <w:rsid w:val="00F849D5"/>
    <w:rsid w:val="00F84C17"/>
    <w:rsid w:val="00F918C6"/>
    <w:rsid w:val="00FA0911"/>
    <w:rsid w:val="00FA6470"/>
    <w:rsid w:val="00FA666F"/>
    <w:rsid w:val="00FB7C0F"/>
    <w:rsid w:val="00FD1D44"/>
    <w:rsid w:val="00FD397C"/>
    <w:rsid w:val="00FD73EA"/>
    <w:rsid w:val="00FD7795"/>
    <w:rsid w:val="00FE1C2E"/>
    <w:rsid w:val="00FE3C39"/>
    <w:rsid w:val="00FF370A"/>
    <w:rsid w:val="00FF54C6"/>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7AD"/>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7">
    <w:name w:val="heading 7"/>
    <w:basedOn w:val="Normal"/>
    <w:next w:val="Normal"/>
    <w:link w:val="Heading7Char"/>
    <w:uiPriority w:val="9"/>
    <w:semiHidden/>
    <w:unhideWhenUsed/>
    <w:qFormat/>
    <w:rsid w:val="001E626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ind w:leftChars="400" w:left="100" w:hangingChars="200" w:hanging="200"/>
      <w:contextualSpacing/>
    </w:pPr>
  </w:style>
  <w:style w:type="paragraph" w:styleId="List3">
    <w:name w:val="List 3"/>
    <w:basedOn w:val="Normal"/>
    <w:uiPriority w:val="99"/>
    <w:semiHidden/>
    <w:unhideWhenUsed/>
    <w:rsid w:val="00C06B4F"/>
    <w:pPr>
      <w:ind w:leftChars="600" w:left="100" w:hangingChars="200" w:hanging="200"/>
      <w:contextualSpacing/>
    </w:p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spacing w:after="0"/>
      <w:jc w:val="center"/>
    </w:pPr>
    <w:rPr>
      <w:rFonts w:ascii="Arial" w:eastAsiaTheme="minorHAnsi" w:hAnsi="Arial" w:cstheme="minorBidi"/>
      <w:b/>
      <w:kern w:val="2"/>
      <w:sz w:val="18"/>
      <w:szCs w:val="24"/>
      <w:lang w:val="en-DE"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val="en-DE" w:eastAsia="en-US"/>
      <w14:ligatures w14:val="standardContextual"/>
    </w:rPr>
  </w:style>
  <w:style w:type="paragraph" w:customStyle="1" w:styleId="CH">
    <w:name w:val="CH"/>
    <w:basedOn w:val="Normal"/>
    <w:rsid w:val="004D6DA3"/>
    <w:pPr>
      <w:tabs>
        <w:tab w:val="left" w:pos="2268"/>
        <w:tab w:val="right" w:pos="7920"/>
        <w:tab w:val="right" w:pos="9639"/>
      </w:tabs>
      <w:spacing w:after="0"/>
      <w:jc w:val="both"/>
    </w:pPr>
    <w:rPr>
      <w:rFonts w:ascii="Arial" w:eastAsia="SimSun" w:hAnsi="Arial" w:cs="Arial"/>
      <w:b/>
      <w:sz w:val="21"/>
      <w:lang w:eastAsia="en-US"/>
    </w:rPr>
  </w:style>
  <w:style w:type="character" w:customStyle="1" w:styleId="TALCar">
    <w:name w:val="TAL Car"/>
    <w:link w:val="TAL"/>
    <w:qFormat/>
    <w:locked/>
    <w:rsid w:val="00504FC6"/>
    <w:rPr>
      <w:rFonts w:ascii="Arial" w:eastAsia="Times New Roman" w:hAnsi="Arial"/>
      <w:sz w:val="18"/>
    </w:rPr>
  </w:style>
  <w:style w:type="paragraph" w:customStyle="1" w:styleId="TAL">
    <w:name w:val="TAL"/>
    <w:basedOn w:val="Normal"/>
    <w:link w:val="TALCar"/>
    <w:qFormat/>
    <w:rsid w:val="00504FC6"/>
    <w:pPr>
      <w:keepNext/>
      <w:keepLines/>
      <w:overflowPunct w:val="0"/>
      <w:autoSpaceDE w:val="0"/>
      <w:autoSpaceDN w:val="0"/>
      <w:adjustRightInd w:val="0"/>
      <w:spacing w:after="0"/>
      <w:textAlignment w:val="baseline"/>
    </w:pPr>
    <w:rPr>
      <w:rFonts w:ascii="Arial" w:eastAsia="Times New Roman" w:hAnsi="Arial" w:cstheme="minorBidi"/>
      <w:sz w:val="18"/>
      <w:szCs w:val="22"/>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3</Pages>
  <Words>1011</Words>
  <Characters>5763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Rolando Bettancourt Ortega</cp:lastModifiedBy>
  <cp:revision>23</cp:revision>
  <dcterms:created xsi:type="dcterms:W3CDTF">2023-08-11T15:48:00Z</dcterms:created>
  <dcterms:modified xsi:type="dcterms:W3CDTF">2023-08-11T19:31:00Z</dcterms:modified>
</cp:coreProperties>
</file>